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0DD" w:rsidRDefault="005620DD" w:rsidP="00F275D2">
      <w:pPr>
        <w:pBdr>
          <w:bottom w:val="single" w:sz="12" w:space="1" w:color="auto"/>
        </w:pBd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Pr="00F275D2" w:rsidRDefault="00F275D2" w:rsidP="00F275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</w:pPr>
      <w:r w:rsidRPr="00F275D2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наименование образовательной организации</w:t>
      </w: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Default="005620DD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327C0" w:rsidRDefault="009327C0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5620DD">
      <w:pPr>
        <w:suppressAutoHyphens/>
        <w:spacing w:after="0" w:line="240" w:lineRule="auto"/>
        <w:ind w:left="15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5620DD" w:rsidRPr="00293BC1" w:rsidRDefault="00F275D2" w:rsidP="005620DD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Рабочая программа дисциплины</w:t>
      </w:r>
    </w:p>
    <w:p w:rsidR="005620DD" w:rsidRPr="00293BC1" w:rsidRDefault="005620DD" w:rsidP="00952E95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«</w:t>
      </w:r>
      <w:r w:rsidR="00781A1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</w:t>
      </w:r>
      <w:r w:rsidR="007F69F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равила чтен</w:t>
      </w:r>
      <w:r w:rsidR="00781A1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ия</w:t>
      </w:r>
      <w:r w:rsidR="007F69F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Корана</w:t>
      </w:r>
      <w:r w:rsidR="00F1071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(</w:t>
      </w:r>
      <w:proofErr w:type="spellStart"/>
      <w:r w:rsidR="00F10710" w:rsidRPr="00F10710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таджвид</w:t>
      </w:r>
      <w:proofErr w:type="spellEnd"/>
      <w:r w:rsidR="00F1071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)</w:t>
      </w:r>
      <w:r w:rsidRPr="00293BC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»</w:t>
      </w:r>
    </w:p>
    <w:p w:rsidR="00F275D2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Н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аправление «Подготовка служителей и религиозного персонала </w:t>
      </w:r>
      <w:r w:rsidR="00F275D2">
        <w:rPr>
          <w:rFonts w:ascii="Times New Roman" w:hAnsi="Times New Roman" w:cs="Times New Roman"/>
          <w:bCs/>
          <w:sz w:val="28"/>
          <w:szCs w:val="28"/>
          <w:lang w:eastAsia="ar-SA"/>
        </w:rPr>
        <w:t>религиозных организаций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» </w:t>
      </w:r>
    </w:p>
    <w:p w:rsidR="005620DD" w:rsidRDefault="00D8607E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П</w:t>
      </w:r>
      <w:r w:rsidR="00293BC1" w:rsidRPr="00293BC1">
        <w:rPr>
          <w:rFonts w:ascii="Times New Roman" w:hAnsi="Times New Roman" w:cs="Times New Roman"/>
          <w:bCs/>
          <w:sz w:val="28"/>
          <w:szCs w:val="28"/>
          <w:lang w:eastAsia="ar-SA"/>
        </w:rPr>
        <w:t>рофиль подготовки  «Исламские науки и воспитание»</w:t>
      </w:r>
    </w:p>
    <w:p w:rsidR="00F275D2" w:rsidRDefault="00952E95" w:rsidP="00952E95">
      <w:pPr>
        <w:suppressAutoHyphens/>
        <w:spacing w:after="0"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>очная форма обучения</w:t>
      </w: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Default="00F275D2" w:rsidP="00293BC1">
      <w:pPr>
        <w:suppressAutoHyphens/>
        <w:ind w:left="142"/>
        <w:jc w:val="center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F275D2" w:rsidRPr="00293BC1" w:rsidRDefault="00F275D2" w:rsidP="00293BC1">
      <w:pPr>
        <w:suppressAutoHyphens/>
        <w:ind w:left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Style w:val="a4"/>
        <w:tblW w:w="5244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3402"/>
      </w:tblGrid>
      <w:tr w:rsidR="00F275D2" w:rsidTr="00F275D2">
        <w:tc>
          <w:tcPr>
            <w:tcW w:w="1842" w:type="dxa"/>
          </w:tcPr>
          <w:p w:rsidR="00F275D2" w:rsidRPr="00F275D2" w:rsidRDefault="00F275D2" w:rsidP="005620D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275D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Составитель</w:t>
            </w: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EA14D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275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ФИО, должность, учен</w:t>
            </w:r>
            <w:r w:rsidR="00EA14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ая степень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F275D2" w:rsidTr="00F275D2">
        <w:tc>
          <w:tcPr>
            <w:tcW w:w="184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F275D2" w:rsidRDefault="00F275D2" w:rsidP="005620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20DD" w:rsidRDefault="005620DD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E95" w:rsidRDefault="00952E95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5D2" w:rsidRDefault="00F275D2" w:rsidP="005620DD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66A7" w:rsidRDefault="00A566A7" w:rsidP="00A566A7">
      <w:pPr>
        <w:spacing w:after="0" w:line="240" w:lineRule="auto"/>
        <w:ind w:left="1560" w:firstLine="24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</w:t>
      </w:r>
    </w:p>
    <w:p w:rsidR="00207787" w:rsidRDefault="00F275D2" w:rsidP="009327C0">
      <w:pPr>
        <w:spacing w:after="0" w:line="240" w:lineRule="auto"/>
        <w:ind w:left="1560" w:firstLine="297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F275D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город, год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207787" w:rsidRDefault="00207787" w:rsidP="00201DF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5620DD" w:rsidRPr="00207787" w:rsidRDefault="00952E95" w:rsidP="009327C0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="005620DD" w:rsidRPr="00207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Наименование направления и профиля </w:t>
      </w:r>
    </w:p>
    <w:p w:rsidR="00952E95" w:rsidRDefault="00952E95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 «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952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20DD" w:rsidRPr="00952E95" w:rsidRDefault="00AA479C" w:rsidP="009327C0">
      <w:pPr>
        <w:pStyle w:val="a3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2E95">
        <w:rPr>
          <w:rFonts w:ascii="Times New Roman" w:hAnsi="Times New Roman" w:cs="Times New Roman"/>
          <w:sz w:val="28"/>
          <w:szCs w:val="28"/>
        </w:rPr>
        <w:t>Профиль</w:t>
      </w:r>
      <w:r w:rsidR="005620DD" w:rsidRPr="00952E95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5620DD" w:rsidRPr="009D2ABE">
        <w:rPr>
          <w:rFonts w:ascii="Times New Roman" w:hAnsi="Times New Roman" w:cs="Times New Roman"/>
          <w:sz w:val="28"/>
          <w:szCs w:val="28"/>
        </w:rPr>
        <w:t xml:space="preserve"> </w:t>
      </w:r>
      <w:r w:rsidR="00D8607E">
        <w:rPr>
          <w:rFonts w:ascii="Times New Roman" w:hAnsi="Times New Roman" w:cs="Times New Roman"/>
          <w:sz w:val="28"/>
          <w:szCs w:val="28"/>
        </w:rPr>
        <w:t xml:space="preserve"> </w:t>
      </w:r>
      <w:r w:rsidR="009327C0">
        <w:rPr>
          <w:rFonts w:ascii="Times New Roman" w:hAnsi="Times New Roman" w:cs="Times New Roman"/>
          <w:sz w:val="28"/>
          <w:szCs w:val="28"/>
        </w:rPr>
        <w:t>«Исламские науки и воспитание».</w:t>
      </w:r>
    </w:p>
    <w:p w:rsidR="005620DD" w:rsidRPr="00414F4A" w:rsidRDefault="00414F4A" w:rsidP="009327C0">
      <w:pPr>
        <w:tabs>
          <w:tab w:val="left" w:pos="1276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</w:t>
      </w:r>
      <w:r w:rsidR="005620DD" w:rsidRPr="00414F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 и наименование дисциплины</w:t>
      </w:r>
    </w:p>
    <w:p w:rsidR="005620DD" w:rsidRPr="00D76659" w:rsidRDefault="005620DD" w:rsidP="009327C0">
      <w:pPr>
        <w:tabs>
          <w:tab w:val="left" w:pos="567"/>
        </w:tabs>
        <w:autoSpaceDE w:val="0"/>
        <w:autoSpaceDN w:val="0"/>
        <w:adjustRightInd w:val="0"/>
        <w:spacing w:after="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F6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ПД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</w:t>
      </w:r>
      <w:r w:rsidR="009325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7F69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.01</w:t>
      </w:r>
      <w:r w:rsidRPr="00D766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C0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7F69F0" w:rsidRPr="007F69F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Правила чтения Корана</w:t>
      </w:r>
      <w:r w:rsidR="00F107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(</w:t>
      </w:r>
      <w:proofErr w:type="spellStart"/>
      <w:r w:rsidR="00F10710" w:rsidRPr="00F10710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таджвид</w:t>
      </w:r>
      <w:proofErr w:type="spellEnd"/>
      <w:r w:rsidR="00F107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4C0871" w:rsidRPr="004C087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4C0871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</w:p>
    <w:p w:rsidR="005620DD" w:rsidRPr="00360888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CB3F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Цели</w:t>
      </w:r>
      <w:r w:rsidR="005620DD" w:rsidRPr="009D2A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освоения</w:t>
      </w:r>
      <w:r w:rsidR="005620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дисциплины</w:t>
      </w:r>
    </w:p>
    <w:p w:rsidR="00B30574" w:rsidRDefault="00B30574" w:rsidP="004C0871">
      <w:pPr>
        <w:pStyle w:val="Style3"/>
        <w:widowControl/>
        <w:spacing w:line="276" w:lineRule="auto"/>
        <w:ind w:firstLine="708"/>
        <w:rPr>
          <w:rStyle w:val="FontStyle13"/>
          <w:sz w:val="28"/>
          <w:szCs w:val="28"/>
        </w:rPr>
      </w:pPr>
      <w:r w:rsidRPr="00B30574">
        <w:rPr>
          <w:rStyle w:val="FontStyle13"/>
          <w:sz w:val="28"/>
          <w:szCs w:val="28"/>
        </w:rPr>
        <w:t>Целью является овладение студентами теоретическими знаниями правил чтения Священного Корана и пер</w:t>
      </w:r>
      <w:r w:rsidRPr="00B30574">
        <w:rPr>
          <w:rStyle w:val="FontStyle13"/>
          <w:sz w:val="28"/>
          <w:szCs w:val="28"/>
        </w:rPr>
        <w:softHyphen/>
        <w:t>вичными умениями применять их на практике.</w:t>
      </w:r>
    </w:p>
    <w:p w:rsidR="00B30574" w:rsidRPr="0063655B" w:rsidRDefault="00B30574" w:rsidP="00295142">
      <w:pPr>
        <w:pStyle w:val="a3"/>
        <w:widowControl w:val="0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3655B">
        <w:rPr>
          <w:rFonts w:ascii="Times New Roman" w:hAnsi="Times New Roman" w:cs="Times New Roman"/>
          <w:b/>
          <w:iCs/>
          <w:sz w:val="28"/>
          <w:szCs w:val="28"/>
        </w:rPr>
        <w:t>Задачи</w:t>
      </w:r>
      <w:r w:rsidRPr="0063655B">
        <w:rPr>
          <w:rFonts w:ascii="Times New Roman" w:hAnsi="Times New Roman" w:cs="Times New Roman"/>
          <w:b/>
          <w:sz w:val="28"/>
          <w:szCs w:val="28"/>
        </w:rPr>
        <w:t>:</w:t>
      </w:r>
    </w:p>
    <w:p w:rsidR="00B30574" w:rsidRDefault="0063655B" w:rsidP="00201DFC">
      <w:pPr>
        <w:pStyle w:val="Style6"/>
        <w:widowControl/>
        <w:numPr>
          <w:ilvl w:val="0"/>
          <w:numId w:val="4"/>
        </w:numPr>
        <w:tabs>
          <w:tab w:val="left" w:pos="709"/>
        </w:tabs>
        <w:spacing w:line="276" w:lineRule="auto"/>
        <w:ind w:left="709" w:hanging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</w:t>
      </w:r>
      <w:r w:rsidR="00B30574">
        <w:rPr>
          <w:rStyle w:val="FontStyle13"/>
          <w:sz w:val="28"/>
          <w:szCs w:val="28"/>
        </w:rPr>
        <w:t>знакомление студентов с характерными особенностями арабских букв, фонетикой (зву</w:t>
      </w:r>
      <w:r w:rsidR="00B30574">
        <w:rPr>
          <w:rStyle w:val="FontStyle13"/>
          <w:sz w:val="28"/>
          <w:szCs w:val="28"/>
        </w:rPr>
        <w:softHyphen/>
        <w:t>ковыми сторонами) арабского языка, характеристикой классификации звуков, артикуляционной классификацией звуков;</w:t>
      </w:r>
    </w:p>
    <w:p w:rsidR="00B30574" w:rsidRDefault="0063655B" w:rsidP="00201DFC">
      <w:pPr>
        <w:pStyle w:val="Style6"/>
        <w:widowControl/>
        <w:numPr>
          <w:ilvl w:val="0"/>
          <w:numId w:val="4"/>
        </w:numPr>
        <w:tabs>
          <w:tab w:val="left" w:pos="709"/>
        </w:tabs>
        <w:spacing w:line="276" w:lineRule="auto"/>
        <w:ind w:left="709" w:hanging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у</w:t>
      </w:r>
      <w:r w:rsidR="00B30574">
        <w:rPr>
          <w:rStyle w:val="FontStyle13"/>
          <w:sz w:val="28"/>
          <w:szCs w:val="28"/>
        </w:rPr>
        <w:t>даление от ошибки  речи как ясной, так и скрытой,</w:t>
      </w:r>
      <w:r w:rsidR="00B30574">
        <w:rPr>
          <w:rStyle w:val="FontStyle13"/>
          <w:color w:val="FF0000"/>
          <w:sz w:val="28"/>
          <w:szCs w:val="28"/>
        </w:rPr>
        <w:t xml:space="preserve"> </w:t>
      </w:r>
      <w:r w:rsidR="00B30574">
        <w:rPr>
          <w:rStyle w:val="FontStyle13"/>
          <w:sz w:val="28"/>
          <w:szCs w:val="28"/>
        </w:rPr>
        <w:t xml:space="preserve">допускаемые во время речи достижение правильного чтения букв из мест артикуляции, правил </w:t>
      </w:r>
      <w:proofErr w:type="spellStart"/>
      <w:r w:rsidR="00B30574">
        <w:rPr>
          <w:rStyle w:val="FontStyle13"/>
          <w:sz w:val="28"/>
          <w:szCs w:val="28"/>
        </w:rPr>
        <w:t>таджвида</w:t>
      </w:r>
      <w:proofErr w:type="spellEnd"/>
      <w:r w:rsidR="00B30574">
        <w:rPr>
          <w:rStyle w:val="FontStyle13"/>
          <w:sz w:val="28"/>
          <w:szCs w:val="28"/>
        </w:rPr>
        <w:t>;</w:t>
      </w:r>
    </w:p>
    <w:p w:rsidR="00B30574" w:rsidRDefault="0063655B" w:rsidP="00201DFC">
      <w:pPr>
        <w:pStyle w:val="Style6"/>
        <w:widowControl/>
        <w:numPr>
          <w:ilvl w:val="0"/>
          <w:numId w:val="4"/>
        </w:numPr>
        <w:tabs>
          <w:tab w:val="left" w:pos="709"/>
        </w:tabs>
        <w:spacing w:line="276" w:lineRule="auto"/>
        <w:ind w:left="709" w:hanging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</w:t>
      </w:r>
      <w:r w:rsidR="00B30574">
        <w:rPr>
          <w:rStyle w:val="FontStyle13"/>
          <w:sz w:val="28"/>
          <w:szCs w:val="28"/>
        </w:rPr>
        <w:t>знакомление студентов с основной специаль</w:t>
      </w:r>
      <w:r>
        <w:rPr>
          <w:rStyle w:val="FontStyle13"/>
          <w:sz w:val="28"/>
          <w:szCs w:val="28"/>
        </w:rPr>
        <w:t>ной терминологией данной науки;</w:t>
      </w:r>
    </w:p>
    <w:p w:rsidR="00B30574" w:rsidRDefault="0063655B" w:rsidP="00201DFC">
      <w:pPr>
        <w:pStyle w:val="Style6"/>
        <w:widowControl/>
        <w:numPr>
          <w:ilvl w:val="0"/>
          <w:numId w:val="4"/>
        </w:numPr>
        <w:tabs>
          <w:tab w:val="left" w:pos="709"/>
        </w:tabs>
        <w:spacing w:line="276" w:lineRule="auto"/>
        <w:ind w:left="709" w:hanging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</w:t>
      </w:r>
      <w:r w:rsidR="00B30574">
        <w:rPr>
          <w:rStyle w:val="FontStyle13"/>
          <w:sz w:val="28"/>
          <w:szCs w:val="28"/>
        </w:rPr>
        <w:t>знаком</w:t>
      </w:r>
      <w:r w:rsidR="00B30574">
        <w:rPr>
          <w:rStyle w:val="FontStyle13"/>
          <w:sz w:val="28"/>
          <w:szCs w:val="28"/>
        </w:rPr>
        <w:softHyphen/>
        <w:t>ление с правилами чтения Священного Корана</w:t>
      </w:r>
      <w:r>
        <w:rPr>
          <w:rStyle w:val="FontStyle13"/>
          <w:sz w:val="28"/>
          <w:szCs w:val="28"/>
        </w:rPr>
        <w:t>;</w:t>
      </w:r>
    </w:p>
    <w:p w:rsidR="00B30574" w:rsidRDefault="0063655B" w:rsidP="00201DFC">
      <w:pPr>
        <w:pStyle w:val="Style6"/>
        <w:widowControl/>
        <w:numPr>
          <w:ilvl w:val="0"/>
          <w:numId w:val="4"/>
        </w:numPr>
        <w:tabs>
          <w:tab w:val="left" w:pos="709"/>
        </w:tabs>
        <w:spacing w:line="276" w:lineRule="auto"/>
        <w:ind w:left="709" w:hanging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д</w:t>
      </w:r>
      <w:r w:rsidR="00B30574">
        <w:rPr>
          <w:rStyle w:val="FontStyle13"/>
          <w:sz w:val="28"/>
          <w:szCs w:val="28"/>
        </w:rPr>
        <w:t xml:space="preserve">остижение студентами того, что при чтении Священного Корана они могли находить правила </w:t>
      </w:r>
      <w:proofErr w:type="spellStart"/>
      <w:r w:rsidR="00B30574">
        <w:rPr>
          <w:rStyle w:val="FontStyle13"/>
          <w:sz w:val="28"/>
          <w:szCs w:val="28"/>
        </w:rPr>
        <w:t>таджвида</w:t>
      </w:r>
      <w:proofErr w:type="spellEnd"/>
      <w:r w:rsidR="00B30574">
        <w:rPr>
          <w:rStyle w:val="FontStyle13"/>
          <w:sz w:val="28"/>
          <w:szCs w:val="28"/>
        </w:rPr>
        <w:t xml:space="preserve"> и применять их при чтении;</w:t>
      </w:r>
    </w:p>
    <w:p w:rsidR="00B30574" w:rsidRDefault="0063655B" w:rsidP="00201DFC">
      <w:pPr>
        <w:pStyle w:val="Style6"/>
        <w:widowControl/>
        <w:numPr>
          <w:ilvl w:val="0"/>
          <w:numId w:val="4"/>
        </w:numPr>
        <w:tabs>
          <w:tab w:val="left" w:pos="648"/>
          <w:tab w:val="left" w:pos="709"/>
        </w:tabs>
        <w:spacing w:line="276" w:lineRule="auto"/>
        <w:ind w:left="709" w:hanging="709"/>
        <w:rPr>
          <w:rStyle w:val="FontStyle13"/>
          <w:color w:val="FF0000"/>
          <w:sz w:val="28"/>
          <w:szCs w:val="28"/>
        </w:rPr>
      </w:pPr>
      <w:r>
        <w:rPr>
          <w:rStyle w:val="FontStyle13"/>
          <w:sz w:val="28"/>
          <w:szCs w:val="28"/>
        </w:rPr>
        <w:t>о</w:t>
      </w:r>
      <w:r w:rsidR="00B30574">
        <w:rPr>
          <w:rStyle w:val="FontStyle13"/>
          <w:sz w:val="28"/>
          <w:szCs w:val="28"/>
        </w:rPr>
        <w:t>сознание студентами важности знания данной науки, его превосходства;</w:t>
      </w:r>
      <w:r w:rsidR="00B30574">
        <w:rPr>
          <w:rStyle w:val="FontStyle13"/>
          <w:color w:val="FF0000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>над другими предметами;</w:t>
      </w:r>
    </w:p>
    <w:p w:rsidR="00B30574" w:rsidRDefault="0063655B" w:rsidP="00201DFC">
      <w:pPr>
        <w:pStyle w:val="Style6"/>
        <w:widowControl/>
        <w:numPr>
          <w:ilvl w:val="0"/>
          <w:numId w:val="4"/>
        </w:numPr>
        <w:tabs>
          <w:tab w:val="left" w:pos="709"/>
        </w:tabs>
        <w:spacing w:line="276" w:lineRule="auto"/>
        <w:ind w:left="709" w:hanging="709"/>
        <w:rPr>
          <w:rStyle w:val="FontStyle13"/>
          <w:color w:val="FF0000"/>
          <w:sz w:val="28"/>
          <w:szCs w:val="28"/>
        </w:rPr>
      </w:pPr>
      <w:r>
        <w:rPr>
          <w:rStyle w:val="FontStyle13"/>
          <w:sz w:val="28"/>
          <w:szCs w:val="28"/>
        </w:rPr>
        <w:t>д</w:t>
      </w:r>
      <w:r w:rsidR="00B30574">
        <w:rPr>
          <w:rStyle w:val="FontStyle13"/>
          <w:sz w:val="28"/>
          <w:szCs w:val="28"/>
        </w:rPr>
        <w:t>остижение студентами осознания величия Аллаха Всевышнего и необходимости быть скромным при раз</w:t>
      </w:r>
      <w:r>
        <w:rPr>
          <w:rStyle w:val="FontStyle13"/>
          <w:sz w:val="28"/>
          <w:szCs w:val="28"/>
        </w:rPr>
        <w:t xml:space="preserve">говоре с Ним; </w:t>
      </w:r>
      <w:proofErr w:type="gramStart"/>
      <w:r>
        <w:rPr>
          <w:rStyle w:val="FontStyle13"/>
          <w:sz w:val="28"/>
          <w:szCs w:val="28"/>
        </w:rPr>
        <w:t>при</w:t>
      </w:r>
      <w:proofErr w:type="gramEnd"/>
      <w:r>
        <w:rPr>
          <w:rStyle w:val="FontStyle13"/>
          <w:sz w:val="28"/>
          <w:szCs w:val="28"/>
        </w:rPr>
        <w:t xml:space="preserve"> чтение Корана;</w:t>
      </w:r>
    </w:p>
    <w:p w:rsidR="00B30574" w:rsidRDefault="0063655B" w:rsidP="00201DFC">
      <w:pPr>
        <w:pStyle w:val="Style6"/>
        <w:widowControl/>
        <w:numPr>
          <w:ilvl w:val="0"/>
          <w:numId w:val="4"/>
        </w:numPr>
        <w:tabs>
          <w:tab w:val="left" w:pos="709"/>
        </w:tabs>
        <w:spacing w:line="276" w:lineRule="auto"/>
        <w:ind w:left="709" w:hanging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>д</w:t>
      </w:r>
      <w:r w:rsidR="00B30574">
        <w:rPr>
          <w:rStyle w:val="FontStyle18"/>
          <w:sz w:val="28"/>
          <w:szCs w:val="28"/>
        </w:rPr>
        <w:t>остижение студентами благовоспитанности и проявления глубокого уважения к Священ</w:t>
      </w:r>
      <w:r w:rsidR="00B30574">
        <w:rPr>
          <w:rStyle w:val="FontStyle18"/>
          <w:sz w:val="28"/>
          <w:szCs w:val="28"/>
        </w:rPr>
        <w:softHyphen/>
        <w:t>ному Корану.</w:t>
      </w:r>
    </w:p>
    <w:p w:rsidR="0093253E" w:rsidRPr="00B30574" w:rsidRDefault="0093253E" w:rsidP="00B30574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0574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B30574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  <w:r w:rsidR="004C0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30574" w:rsidRPr="00B305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Правила чтения Корана (</w:t>
      </w:r>
      <w:proofErr w:type="spellStart"/>
      <w:r w:rsidR="00B30574" w:rsidRPr="00B30574"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таджвид</w:t>
      </w:r>
      <w:proofErr w:type="spellEnd"/>
      <w:r w:rsidR="00B30574" w:rsidRPr="00B305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4C0871" w:rsidRPr="004C087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4C0871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="00B30574" w:rsidRPr="00B305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gramStart"/>
      <w:r w:rsidRPr="00B30574">
        <w:rPr>
          <w:rFonts w:ascii="Times New Roman" w:hAnsi="Times New Roman" w:cs="Times New Roman"/>
          <w:sz w:val="28"/>
          <w:szCs w:val="28"/>
        </w:rPr>
        <w:t>предназначен</w:t>
      </w:r>
      <w:proofErr w:type="gramEnd"/>
      <w:r w:rsidRPr="00B30574">
        <w:rPr>
          <w:rFonts w:ascii="Times New Roman" w:hAnsi="Times New Roman" w:cs="Times New Roman"/>
          <w:sz w:val="28"/>
          <w:szCs w:val="28"/>
        </w:rPr>
        <w:t xml:space="preserve"> для обучающихся (студентов) очной формы обучения среднего профессионального учебного заведения (медресе) в соответствии с Образовательным стандартом среднего профессионального религиозного образования по направлению «Подготовка служителей и религиозного персонала религиозных организаций</w:t>
      </w:r>
      <w:r w:rsidRPr="00B30574">
        <w:rPr>
          <w:rFonts w:ascii="Times New Roman" w:hAnsi="Times New Roman" w:cs="Times New Roman"/>
          <w:color w:val="000000"/>
          <w:spacing w:val="-2"/>
          <w:sz w:val="28"/>
          <w:szCs w:val="28"/>
        </w:rPr>
        <w:t>» (начальная подготовка)</w:t>
      </w:r>
      <w:r w:rsidRPr="00B30574">
        <w:rPr>
          <w:rFonts w:ascii="Times New Roman" w:hAnsi="Times New Roman" w:cs="Times New Roman"/>
          <w:sz w:val="28"/>
          <w:szCs w:val="28"/>
        </w:rPr>
        <w:t>.</w:t>
      </w:r>
    </w:p>
    <w:p w:rsidR="005620DD" w:rsidRPr="00E64865" w:rsidRDefault="00414F4A" w:rsidP="009327C0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5620DD" w:rsidRPr="00E64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дисциплины  в структуре О</w:t>
      </w:r>
      <w:r w:rsidRPr="00E64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5620DD" w:rsidRPr="00E64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</w:t>
      </w:r>
    </w:p>
    <w:p w:rsidR="00B30574" w:rsidRDefault="00E64865" w:rsidP="00E64865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Дисциплина </w:t>
      </w:r>
      <w:r w:rsidR="004C0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Правила чтения Корана (</w:t>
      </w:r>
      <w:proofErr w:type="spellStart"/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ar-SA"/>
        </w:rPr>
        <w:t>таджвид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4C0871" w:rsidRPr="004C087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4C0871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="00B30574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изучается в модуле </w:t>
      </w:r>
      <w:r w:rsidR="004C0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iCs/>
          <w:sz w:val="28"/>
          <w:szCs w:val="28"/>
        </w:rPr>
        <w:t>Чтение и запоминание Корана</w:t>
      </w:r>
      <w:r w:rsidR="004C0871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B3057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в</w:t>
      </w:r>
      <w:r w:rsidR="00B30574">
        <w:rPr>
          <w:rFonts w:ascii="Times New Roman" w:hAnsi="Times New Roman" w:cs="Times New Roman"/>
          <w:iCs/>
          <w:sz w:val="28"/>
          <w:szCs w:val="28"/>
        </w:rPr>
        <w:t>заимосвязан</w:t>
      </w:r>
      <w:r w:rsidR="00B3057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</w:t>
      </w:r>
      <w:r w:rsidR="00B30574">
        <w:rPr>
          <w:rFonts w:ascii="Times New Roman" w:hAnsi="Times New Roman" w:cs="Times New Roman"/>
          <w:iCs/>
          <w:sz w:val="28"/>
          <w:szCs w:val="28"/>
        </w:rPr>
        <w:t xml:space="preserve"> с </w:t>
      </w:r>
      <w:r>
        <w:rPr>
          <w:rFonts w:ascii="Times New Roman" w:hAnsi="Times New Roman" w:cs="Times New Roman"/>
          <w:iCs/>
          <w:sz w:val="28"/>
          <w:szCs w:val="28"/>
        </w:rPr>
        <w:t xml:space="preserve">дисциплинами </w:t>
      </w:r>
      <w:r w:rsidR="00B3057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C0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iCs/>
          <w:sz w:val="28"/>
          <w:szCs w:val="28"/>
        </w:rPr>
        <w:t>Ч</w:t>
      </w:r>
      <w:r w:rsidR="00B30574">
        <w:rPr>
          <w:rFonts w:ascii="Times New Roman" w:hAnsi="Times New Roman" w:cs="Times New Roman"/>
          <w:iCs/>
          <w:sz w:val="28"/>
          <w:szCs w:val="28"/>
        </w:rPr>
        <w:t>тение Корана (</w:t>
      </w:r>
      <w:proofErr w:type="spellStart"/>
      <w:r w:rsidR="00B30574" w:rsidRPr="00E64865">
        <w:rPr>
          <w:rFonts w:ascii="Times New Roman" w:hAnsi="Times New Roman" w:cs="Times New Roman"/>
          <w:i/>
          <w:iCs/>
          <w:sz w:val="28"/>
          <w:szCs w:val="28"/>
        </w:rPr>
        <w:t>тиляват</w:t>
      </w:r>
      <w:proofErr w:type="spellEnd"/>
      <w:r w:rsidR="00B30574">
        <w:rPr>
          <w:rFonts w:ascii="Times New Roman" w:hAnsi="Times New Roman" w:cs="Times New Roman"/>
          <w:iCs/>
          <w:sz w:val="28"/>
          <w:szCs w:val="28"/>
        </w:rPr>
        <w:t>)</w:t>
      </w:r>
      <w:bookmarkStart w:id="0" w:name="_GoBack"/>
      <w:bookmarkEnd w:id="0"/>
      <w:r w:rsidR="004C0871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="00B30574">
        <w:rPr>
          <w:rFonts w:ascii="Times New Roman" w:hAnsi="Times New Roman" w:cs="Times New Roman"/>
          <w:iCs/>
          <w:sz w:val="28"/>
          <w:szCs w:val="28"/>
        </w:rPr>
        <w:t>,</w:t>
      </w:r>
      <w:r w:rsidR="00B30574">
        <w:t xml:space="preserve"> </w:t>
      </w:r>
      <w:r w:rsidR="004C0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iCs/>
          <w:sz w:val="28"/>
          <w:szCs w:val="28"/>
        </w:rPr>
        <w:t>З</w:t>
      </w:r>
      <w:r w:rsidR="00B30574">
        <w:rPr>
          <w:rFonts w:ascii="Times New Roman" w:hAnsi="Times New Roman" w:cs="Times New Roman"/>
          <w:iCs/>
          <w:sz w:val="28"/>
          <w:szCs w:val="28"/>
        </w:rPr>
        <w:t>аучивание Корана (</w:t>
      </w:r>
      <w:proofErr w:type="spellStart"/>
      <w:r w:rsidR="00B30574" w:rsidRPr="00E64865">
        <w:rPr>
          <w:rFonts w:ascii="Times New Roman" w:hAnsi="Times New Roman" w:cs="Times New Roman"/>
          <w:i/>
          <w:iCs/>
          <w:sz w:val="28"/>
          <w:szCs w:val="28"/>
        </w:rPr>
        <w:t>хифз</w:t>
      </w:r>
      <w:proofErr w:type="spellEnd"/>
      <w:r w:rsidR="00B30574">
        <w:rPr>
          <w:rFonts w:ascii="Times New Roman" w:hAnsi="Times New Roman" w:cs="Times New Roman"/>
          <w:iCs/>
          <w:sz w:val="28"/>
          <w:szCs w:val="28"/>
        </w:rPr>
        <w:t>)</w:t>
      </w:r>
      <w:r w:rsidR="004C0871" w:rsidRPr="004C087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4C0871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>
        <w:rPr>
          <w:rFonts w:ascii="Times New Roman" w:hAnsi="Times New Roman" w:cs="Times New Roman"/>
          <w:iCs/>
          <w:sz w:val="28"/>
          <w:szCs w:val="28"/>
        </w:rPr>
        <w:t xml:space="preserve">, а также дисциплиной базовой части цикла общие гуманитарные и социальные дисциплины - </w:t>
      </w:r>
      <w:r w:rsidR="00B3057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4C08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iCs/>
          <w:sz w:val="28"/>
          <w:szCs w:val="28"/>
        </w:rPr>
        <w:t>А</w:t>
      </w:r>
      <w:r w:rsidR="00B30574">
        <w:rPr>
          <w:rFonts w:ascii="Times New Roman" w:hAnsi="Times New Roman" w:cs="Times New Roman"/>
          <w:iCs/>
          <w:sz w:val="28"/>
          <w:szCs w:val="28"/>
        </w:rPr>
        <w:t>рабский язык</w:t>
      </w:r>
      <w:r w:rsidR="004C0871"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="00B30574">
        <w:rPr>
          <w:rFonts w:ascii="Times New Roman" w:hAnsi="Times New Roman" w:cs="Times New Roman"/>
          <w:iCs/>
          <w:sz w:val="28"/>
          <w:szCs w:val="28"/>
        </w:rPr>
        <w:t>.</w:t>
      </w:r>
    </w:p>
    <w:p w:rsidR="005620DD" w:rsidRPr="00E64865" w:rsidRDefault="00B6120E" w:rsidP="007B3294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64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5620DD" w:rsidRPr="00E64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5620DD" w:rsidRPr="00E64865" w:rsidRDefault="00B6120E" w:rsidP="007B3294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курс направлен на формирование следующих компетенций:</w:t>
      </w:r>
    </w:p>
    <w:p w:rsidR="00E64865" w:rsidRDefault="00E64865" w:rsidP="00E648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8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Религиозные компетенции </w:t>
      </w:r>
      <w:r w:rsidRPr="00E64865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(код – РК)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4865" w:rsidRDefault="00E64865" w:rsidP="00201DFC">
      <w:pPr>
        <w:numPr>
          <w:ilvl w:val="0"/>
          <w:numId w:val="5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 w:rsidR="003A2D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4865" w:rsidRDefault="00E64865" w:rsidP="00E6486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Компетенции в области арабского языка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64865" w:rsidRDefault="00E64865" w:rsidP="00201DFC">
      <w:pPr>
        <w:numPr>
          <w:ilvl w:val="0"/>
          <w:numId w:val="6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знакомство с основной классической религиозной исламской терминологией, необходимой для использования в профессиональной деятельности; </w:t>
      </w:r>
    </w:p>
    <w:p w:rsidR="00E64865" w:rsidRDefault="00E64865" w:rsidP="00201DFC">
      <w:pPr>
        <w:numPr>
          <w:ilvl w:val="0"/>
          <w:numId w:val="6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чтению Корана с соблюдением</w:t>
      </w:r>
      <w:r w:rsidR="003A2D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канонических правил рецитации.</w:t>
      </w:r>
    </w:p>
    <w:p w:rsidR="00E64865" w:rsidRDefault="00E64865" w:rsidP="00E64865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Специальные педагогические компетенции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(код – СПК) </w:t>
      </w:r>
    </w:p>
    <w:p w:rsidR="00E64865" w:rsidRDefault="00E64865" w:rsidP="00201DFC">
      <w:pPr>
        <w:pStyle w:val="a3"/>
        <w:numPr>
          <w:ilvl w:val="0"/>
          <w:numId w:val="7"/>
        </w:num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обеспечивают 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воспитания.</w:t>
      </w:r>
    </w:p>
    <w:p w:rsidR="005A43D0" w:rsidRPr="007F69F0" w:rsidRDefault="005A43D0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D117DD" w:rsidRPr="007F69F0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620DD" w:rsidRPr="007F6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Структура и содержание дисциплины</w:t>
      </w:r>
    </w:p>
    <w:p w:rsidR="005620DD" w:rsidRPr="007F69F0" w:rsidRDefault="00D117DD" w:rsidP="00D117DD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92"/>
        <w:gridCol w:w="993"/>
        <w:gridCol w:w="992"/>
        <w:gridCol w:w="992"/>
        <w:gridCol w:w="851"/>
        <w:gridCol w:w="992"/>
        <w:gridCol w:w="931"/>
      </w:tblGrid>
      <w:tr w:rsidR="005620DD" w:rsidRPr="007F69F0" w:rsidTr="00CA1F1D">
        <w:trPr>
          <w:trHeight w:val="371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57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Семестр</w:t>
            </w:r>
          </w:p>
        </w:tc>
      </w:tr>
      <w:tr w:rsidR="005620DD" w:rsidRPr="007F69F0" w:rsidTr="00CA1F1D">
        <w:trPr>
          <w:trHeight w:val="332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F69F0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F69F0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5620DD" w:rsidRPr="007F69F0" w:rsidTr="00CA1F1D">
        <w:trPr>
          <w:trHeight w:val="64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F69F0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F69F0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F69F0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Аудиторные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F69F0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F69F0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F69F0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F69F0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</w:t>
            </w:r>
            <w:proofErr w:type="spellStart"/>
            <w:r w:rsidRPr="007F6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ПрЗ</w:t>
            </w:r>
            <w:proofErr w:type="spellEnd"/>
            <w:r w:rsidRPr="007F6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F69F0" w:rsidTr="00CA1F1D">
        <w:trPr>
          <w:trHeight w:val="64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F69F0" w:rsidRDefault="005620DD" w:rsidP="00CA1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 студентов (СРС)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7B3294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20DD" w:rsidRPr="007F69F0" w:rsidTr="00CA1F1D">
        <w:trPr>
          <w:trHeight w:val="64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Вид итогового контроля (контрольная работа, зачет, экзамен)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экза</w:t>
            </w:r>
            <w:proofErr w:type="spellEnd"/>
            <w:r w:rsidRPr="007F69F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-мен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0DD" w:rsidRPr="007F69F0" w:rsidRDefault="005620DD" w:rsidP="00CA1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4A3F01" w:rsidRPr="007F69F0" w:rsidRDefault="004A3F01" w:rsidP="004A3F01">
      <w:pPr>
        <w:spacing w:after="0"/>
        <w:rPr>
          <w:rFonts w:ascii="Times New Roman" w:eastAsia="Times New Roman" w:hAnsi="Times New Roman" w:cs="Times New Roman"/>
          <w:sz w:val="28"/>
          <w:szCs w:val="28"/>
          <w:highlight w:val="yellow"/>
          <w:u w:val="single"/>
          <w:lang w:eastAsia="ru-RU"/>
        </w:rPr>
      </w:pPr>
    </w:p>
    <w:p w:rsidR="005620DD" w:rsidRPr="00A7248D" w:rsidRDefault="004A3F01" w:rsidP="004A3F0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A72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620DD" w:rsidRPr="00A72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</w:t>
      </w:r>
      <w:r w:rsidRPr="00A724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tbl>
      <w:tblPr>
        <w:tblW w:w="8713" w:type="dxa"/>
        <w:jc w:val="center"/>
        <w:tblInd w:w="-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5244"/>
        <w:gridCol w:w="1379"/>
        <w:gridCol w:w="1418"/>
      </w:tblGrid>
      <w:tr w:rsidR="00A7248D" w:rsidRPr="00A7248D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A7248D" w:rsidRDefault="00A7248D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A7248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№ </w:t>
            </w:r>
          </w:p>
          <w:p w:rsidR="00A7248D" w:rsidRPr="00A7248D" w:rsidRDefault="00A7248D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proofErr w:type="gramStart"/>
            <w:r w:rsidRPr="00A7248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proofErr w:type="gramEnd"/>
            <w:r w:rsidRPr="00A7248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A7248D" w:rsidRDefault="00A7248D" w:rsidP="00656AE2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A724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разделов/тем дисциплины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A7248D" w:rsidRDefault="00A7248D" w:rsidP="00A7248D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A7248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Аудиторные часы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A7248D" w:rsidRDefault="00A7248D" w:rsidP="00656AE2">
            <w:pPr>
              <w:tabs>
                <w:tab w:val="left" w:leader="underscore" w:pos="3892"/>
                <w:tab w:val="left" w:leader="underscore" w:pos="6019"/>
                <w:tab w:val="left" w:pos="8417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A7248D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Самостоятельные </w:t>
            </w:r>
          </w:p>
          <w:p w:rsidR="00A7248D" w:rsidRPr="00A7248D" w:rsidRDefault="00A7248D" w:rsidP="00A7248D">
            <w:pPr>
              <w:widowControl w:val="0"/>
              <w:tabs>
                <w:tab w:val="left" w:leader="underscore" w:pos="3892"/>
                <w:tab w:val="left" w:leader="underscore" w:pos="6019"/>
                <w:tab w:val="left" w:pos="8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</w:pPr>
            <w:r w:rsidRPr="00A7248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часы</w:t>
            </w:r>
          </w:p>
        </w:tc>
      </w:tr>
      <w:tr w:rsidR="00A7248D" w:rsidRPr="007F69F0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pStyle w:val="Default"/>
              <w:rPr>
                <w:sz w:val="28"/>
                <w:szCs w:val="28"/>
              </w:rPr>
            </w:pPr>
            <w:r w:rsidRPr="003606C0">
              <w:rPr>
                <w:sz w:val="28"/>
                <w:szCs w:val="28"/>
              </w:rPr>
              <w:t xml:space="preserve">Наука рецитации Корана, её значение.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12"/>
              <w:spacing w:line="240" w:lineRule="atLeast"/>
              <w:ind w:firstLine="720"/>
              <w:jc w:val="center"/>
              <w:rPr>
                <w:rStyle w:val="FontStyle18"/>
                <w:sz w:val="28"/>
                <w:szCs w:val="28"/>
              </w:rPr>
            </w:pPr>
            <w:r>
              <w:rPr>
                <w:rStyle w:val="FontStyle18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12"/>
              <w:spacing w:line="240" w:lineRule="atLeast"/>
              <w:ind w:firstLine="720"/>
              <w:jc w:val="center"/>
              <w:rPr>
                <w:rStyle w:val="FontStyle18"/>
                <w:sz w:val="28"/>
                <w:szCs w:val="28"/>
              </w:rPr>
            </w:pPr>
            <w:r>
              <w:rPr>
                <w:rStyle w:val="FontStyle18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pStyle w:val="Default"/>
              <w:rPr>
                <w:sz w:val="28"/>
                <w:szCs w:val="28"/>
              </w:rPr>
            </w:pPr>
            <w:r w:rsidRPr="003606C0">
              <w:rPr>
                <w:sz w:val="28"/>
                <w:szCs w:val="28"/>
              </w:rPr>
              <w:t xml:space="preserve">Классификация букв по месту </w:t>
            </w:r>
            <w:proofErr w:type="spellStart"/>
            <w:proofErr w:type="gramStart"/>
            <w:r w:rsidRPr="003606C0">
              <w:rPr>
                <w:sz w:val="28"/>
                <w:szCs w:val="28"/>
              </w:rPr>
              <w:t>образо-вания</w:t>
            </w:r>
            <w:proofErr w:type="spellEnd"/>
            <w:proofErr w:type="gramEnd"/>
            <w:r w:rsidRPr="003606C0">
              <w:rPr>
                <w:sz w:val="28"/>
                <w:szCs w:val="28"/>
              </w:rPr>
              <w:t xml:space="preserve"> (</w:t>
            </w:r>
            <w:proofErr w:type="spellStart"/>
            <w:r w:rsidRPr="003606C0">
              <w:rPr>
                <w:i/>
                <w:iCs/>
                <w:sz w:val="28"/>
                <w:szCs w:val="28"/>
              </w:rPr>
              <w:t>махрадж</w:t>
            </w:r>
            <w:proofErr w:type="spellEnd"/>
            <w:r w:rsidRPr="003606C0">
              <w:rPr>
                <w:sz w:val="28"/>
                <w:szCs w:val="28"/>
              </w:rPr>
              <w:t>). Свойства букв.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12"/>
              <w:widowControl/>
              <w:spacing w:line="240" w:lineRule="atLeast"/>
              <w:ind w:firstLine="720"/>
              <w:jc w:val="center"/>
              <w:rPr>
                <w:rStyle w:val="FontStyle18"/>
                <w:sz w:val="28"/>
                <w:szCs w:val="28"/>
              </w:rPr>
            </w:pPr>
            <w:r>
              <w:rPr>
                <w:rStyle w:val="FontStyle18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12"/>
              <w:widowControl/>
              <w:spacing w:line="240" w:lineRule="atLeast"/>
              <w:ind w:firstLine="720"/>
              <w:jc w:val="center"/>
              <w:rPr>
                <w:rStyle w:val="FontStyle18"/>
                <w:sz w:val="28"/>
                <w:szCs w:val="28"/>
              </w:rPr>
            </w:pPr>
            <w:r>
              <w:rPr>
                <w:rStyle w:val="FontStyle18"/>
                <w:sz w:val="28"/>
                <w:szCs w:val="28"/>
              </w:rPr>
              <w:t>4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C52188">
            <w:pPr>
              <w:pStyle w:val="Style9"/>
              <w:widowControl/>
              <w:spacing w:line="240" w:lineRule="atLeast"/>
              <w:ind w:right="149"/>
              <w:jc w:val="left"/>
              <w:rPr>
                <w:rStyle w:val="FontStyle18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Особенности чтения в </w:t>
            </w:r>
            <w:r w:rsidRPr="00170C4A">
              <w:rPr>
                <w:color w:val="000000" w:themeColor="text1"/>
                <w:sz w:val="28"/>
                <w:szCs w:val="28"/>
              </w:rPr>
              <w:t>око</w:t>
            </w:r>
            <w:r>
              <w:rPr>
                <w:color w:val="000000" w:themeColor="text1"/>
                <w:sz w:val="28"/>
                <w:szCs w:val="28"/>
              </w:rPr>
              <w:t>нч</w:t>
            </w:r>
            <w:r w:rsidRPr="00170C4A">
              <w:rPr>
                <w:color w:val="000000" w:themeColor="text1"/>
                <w:sz w:val="28"/>
                <w:szCs w:val="28"/>
              </w:rPr>
              <w:t>аниях</w:t>
            </w:r>
            <w:r w:rsidRPr="003606C0">
              <w:rPr>
                <w:sz w:val="28"/>
                <w:szCs w:val="28"/>
              </w:rPr>
              <w:t xml:space="preserve"> слов.</w:t>
            </w:r>
            <w:r>
              <w:t xml:space="preserve"> </w:t>
            </w:r>
            <w:r w:rsidRPr="00D95881">
              <w:rPr>
                <w:sz w:val="28"/>
                <w:szCs w:val="28"/>
              </w:rPr>
              <w:t>«Та-</w:t>
            </w:r>
            <w:proofErr w:type="spellStart"/>
            <w:r w:rsidRPr="00D95881">
              <w:rPr>
                <w:sz w:val="28"/>
                <w:szCs w:val="28"/>
              </w:rPr>
              <w:t>марбута</w:t>
            </w:r>
            <w:proofErr w:type="spellEnd"/>
            <w:r w:rsidRPr="00D95881">
              <w:rPr>
                <w:sz w:val="28"/>
                <w:szCs w:val="28"/>
              </w:rPr>
              <w:t>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12"/>
              <w:widowControl/>
              <w:spacing w:line="240" w:lineRule="atLeast"/>
              <w:ind w:firstLine="720"/>
              <w:jc w:val="center"/>
              <w:rPr>
                <w:rStyle w:val="FontStyle18"/>
                <w:sz w:val="28"/>
                <w:szCs w:val="28"/>
              </w:rPr>
            </w:pPr>
            <w:r>
              <w:rPr>
                <w:rStyle w:val="FontStyle18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12"/>
              <w:widowControl/>
              <w:spacing w:line="240" w:lineRule="atLeast"/>
              <w:ind w:firstLine="720"/>
              <w:jc w:val="center"/>
              <w:rPr>
                <w:rStyle w:val="FontStyle18"/>
                <w:sz w:val="28"/>
                <w:szCs w:val="28"/>
              </w:rPr>
            </w:pPr>
            <w:r>
              <w:rPr>
                <w:rStyle w:val="FontStyle18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C52188">
            <w:pPr>
              <w:pStyle w:val="Default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 w:rsidRPr="003606C0">
              <w:rPr>
                <w:sz w:val="28"/>
                <w:szCs w:val="28"/>
              </w:rPr>
              <w:t>Алиф</w:t>
            </w:r>
            <w:proofErr w:type="spellEnd"/>
            <w:r w:rsidRPr="003606C0">
              <w:rPr>
                <w:sz w:val="28"/>
                <w:szCs w:val="28"/>
              </w:rPr>
              <w:t>–</w:t>
            </w:r>
            <w:proofErr w:type="spellStart"/>
            <w:r w:rsidRPr="003606C0">
              <w:rPr>
                <w:sz w:val="28"/>
                <w:szCs w:val="28"/>
              </w:rPr>
              <w:t>мукаддара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3606C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3606C0">
              <w:rPr>
                <w:sz w:val="28"/>
                <w:szCs w:val="28"/>
              </w:rPr>
              <w:t>Уау-мукаддара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3606C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3606C0">
              <w:rPr>
                <w:sz w:val="28"/>
                <w:szCs w:val="28"/>
              </w:rPr>
              <w:t>Йа</w:t>
            </w:r>
            <w:proofErr w:type="spellEnd"/>
            <w:r w:rsidRPr="003606C0">
              <w:rPr>
                <w:sz w:val="28"/>
                <w:szCs w:val="28"/>
              </w:rPr>
              <w:t xml:space="preserve"> – </w:t>
            </w:r>
            <w:proofErr w:type="spellStart"/>
            <w:r w:rsidRPr="003606C0">
              <w:rPr>
                <w:sz w:val="28"/>
                <w:szCs w:val="28"/>
              </w:rPr>
              <w:t>мукаддара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3606C0">
              <w:rPr>
                <w:sz w:val="28"/>
                <w:szCs w:val="28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51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51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C52188">
            <w:pPr>
              <w:pStyle w:val="Default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 w:rsidRPr="003606C0">
              <w:rPr>
                <w:sz w:val="28"/>
                <w:szCs w:val="28"/>
              </w:rPr>
              <w:t>Йа-алифия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3606C0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3606C0">
              <w:rPr>
                <w:sz w:val="28"/>
                <w:szCs w:val="28"/>
              </w:rPr>
              <w:t>Уау-алифия</w:t>
            </w:r>
            <w:proofErr w:type="spellEnd"/>
            <w:r>
              <w:rPr>
                <w:sz w:val="28"/>
                <w:szCs w:val="28"/>
              </w:rPr>
              <w:t>»</w:t>
            </w:r>
            <w:r w:rsidRPr="003606C0">
              <w:rPr>
                <w:sz w:val="28"/>
                <w:szCs w:val="28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509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509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C52188">
            <w:pPr>
              <w:pStyle w:val="Style3"/>
              <w:widowControl/>
              <w:spacing w:line="240" w:lineRule="atLeast"/>
              <w:ind w:right="278" w:firstLine="0"/>
              <w:jc w:val="left"/>
              <w:rPr>
                <w:rStyle w:val="FontStyle13"/>
                <w:sz w:val="28"/>
                <w:szCs w:val="28"/>
              </w:rPr>
            </w:pPr>
            <w:r w:rsidRPr="003606C0">
              <w:rPr>
                <w:sz w:val="28"/>
                <w:szCs w:val="28"/>
              </w:rPr>
              <w:t xml:space="preserve">Артикль “Аль”. </w:t>
            </w:r>
            <w:proofErr w:type="spellStart"/>
            <w:r w:rsidRPr="003606C0">
              <w:rPr>
                <w:sz w:val="28"/>
                <w:szCs w:val="28"/>
              </w:rPr>
              <w:t>Васл</w:t>
            </w:r>
            <w:proofErr w:type="spellEnd"/>
            <w:r w:rsidRPr="003606C0">
              <w:rPr>
                <w:sz w:val="28"/>
                <w:szCs w:val="28"/>
              </w:rPr>
              <w:t xml:space="preserve"> (особенности </w:t>
            </w:r>
            <w:proofErr w:type="spellStart"/>
            <w:r w:rsidRPr="003606C0">
              <w:rPr>
                <w:sz w:val="28"/>
                <w:szCs w:val="28"/>
              </w:rPr>
              <w:t>васлирования</w:t>
            </w:r>
            <w:proofErr w:type="spellEnd"/>
            <w:r w:rsidRPr="003606C0">
              <w:rPr>
                <w:sz w:val="28"/>
                <w:szCs w:val="28"/>
              </w:rPr>
              <w:t>, т.е. соединения слов с участием солнечных и лунных букв).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509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509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C52188">
            <w:pPr>
              <w:pStyle w:val="Style2"/>
              <w:tabs>
                <w:tab w:val="left" w:pos="346"/>
              </w:tabs>
              <w:spacing w:line="240" w:lineRule="atLeast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</w:t>
            </w:r>
            <w:r w:rsidRPr="003606C0">
              <w:rPr>
                <w:sz w:val="28"/>
                <w:szCs w:val="28"/>
              </w:rPr>
              <w:t>иды написания и особенности произношения.</w:t>
            </w:r>
            <w:r>
              <w:t xml:space="preserve"> </w:t>
            </w:r>
            <w:r w:rsidRPr="00F10AE2">
              <w:rPr>
                <w:sz w:val="28"/>
                <w:szCs w:val="28"/>
              </w:rPr>
              <w:t>«</w:t>
            </w:r>
            <w:proofErr w:type="spellStart"/>
            <w:r w:rsidRPr="00F10AE2">
              <w:rPr>
                <w:sz w:val="28"/>
                <w:szCs w:val="28"/>
              </w:rPr>
              <w:t>Хамза</w:t>
            </w:r>
            <w:proofErr w:type="spellEnd"/>
            <w:r w:rsidRPr="00F10AE2">
              <w:rPr>
                <w:sz w:val="28"/>
                <w:szCs w:val="28"/>
              </w:rPr>
              <w:t>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514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514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C52188">
            <w:pPr>
              <w:pStyle w:val="Style2"/>
              <w:tabs>
                <w:tab w:val="left" w:pos="346"/>
              </w:tabs>
              <w:spacing w:line="240" w:lineRule="atLeast"/>
              <w:rPr>
                <w:rStyle w:val="FontStyle13"/>
                <w:b/>
                <w:sz w:val="28"/>
                <w:szCs w:val="28"/>
              </w:rPr>
            </w:pPr>
            <w:r w:rsidRPr="003606C0">
              <w:rPr>
                <w:sz w:val="28"/>
                <w:szCs w:val="28"/>
              </w:rPr>
              <w:t>Буквы и виды «</w:t>
            </w:r>
            <w:proofErr w:type="spellStart"/>
            <w:r w:rsidRPr="003606C0">
              <w:rPr>
                <w:sz w:val="28"/>
                <w:szCs w:val="28"/>
              </w:rPr>
              <w:t>мадда</w:t>
            </w:r>
            <w:proofErr w:type="spellEnd"/>
            <w:r w:rsidRPr="003606C0">
              <w:rPr>
                <w:sz w:val="28"/>
                <w:szCs w:val="28"/>
              </w:rPr>
              <w:t>».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spacing w:line="240" w:lineRule="atLeast"/>
              <w:ind w:right="514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spacing w:line="240" w:lineRule="atLeast"/>
              <w:ind w:right="514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C52188">
            <w:pPr>
              <w:spacing w:line="360" w:lineRule="auto"/>
              <w:rPr>
                <w:rStyle w:val="FontStyle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стественное удлинение. </w:t>
            </w:r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Мадд</w:t>
            </w:r>
            <w:proofErr w:type="spellEnd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таби</w:t>
            </w:r>
            <w:proofErr w:type="gramStart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`ы</w:t>
            </w:r>
            <w:proofErr w:type="spellEnd"/>
            <w:proofErr w:type="gramEnd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 xml:space="preserve"> 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59" w:firstLine="742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27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C52188">
            <w:pPr>
              <w:pStyle w:val="Style3"/>
              <w:widowControl/>
              <w:spacing w:line="240" w:lineRule="atLeast"/>
              <w:ind w:right="106" w:firstLine="0"/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606C0">
              <w:rPr>
                <w:sz w:val="28"/>
                <w:szCs w:val="28"/>
              </w:rPr>
              <w:t>оединительная долгая гласная</w:t>
            </w:r>
            <w:r>
              <w:t xml:space="preserve"> «</w:t>
            </w:r>
            <w:proofErr w:type="spellStart"/>
            <w:r w:rsidRPr="00F10AE2">
              <w:rPr>
                <w:sz w:val="28"/>
                <w:szCs w:val="28"/>
              </w:rPr>
              <w:t>Мадд</w:t>
            </w:r>
            <w:proofErr w:type="spellEnd"/>
            <w:r w:rsidRPr="00F10AE2">
              <w:rPr>
                <w:sz w:val="28"/>
                <w:szCs w:val="28"/>
              </w:rPr>
              <w:t xml:space="preserve"> </w:t>
            </w:r>
            <w:proofErr w:type="spellStart"/>
            <w:r w:rsidRPr="00F10AE2">
              <w:rPr>
                <w:sz w:val="28"/>
                <w:szCs w:val="28"/>
              </w:rPr>
              <w:t>муттасыль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94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94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trHeight w:val="825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C52188">
            <w:pPr>
              <w:pStyle w:val="Style3"/>
              <w:widowControl/>
              <w:spacing w:line="240" w:lineRule="atLeast"/>
              <w:ind w:firstLine="0"/>
              <w:jc w:val="left"/>
              <w:rPr>
                <w:rStyle w:val="FontStyle13"/>
                <w:sz w:val="28"/>
                <w:szCs w:val="28"/>
                <w:lang w:bidi="ar-AE"/>
              </w:rPr>
            </w:pPr>
            <w:r>
              <w:rPr>
                <w:sz w:val="28"/>
                <w:szCs w:val="28"/>
              </w:rPr>
              <w:t>Р</w:t>
            </w:r>
            <w:r w:rsidRPr="003606C0">
              <w:rPr>
                <w:sz w:val="28"/>
                <w:szCs w:val="28"/>
              </w:rPr>
              <w:t xml:space="preserve">азделительная долгая гласная. </w:t>
            </w:r>
            <w:r>
              <w:rPr>
                <w:sz w:val="28"/>
                <w:szCs w:val="28"/>
              </w:rPr>
              <w:t>«</w:t>
            </w:r>
            <w:proofErr w:type="spellStart"/>
            <w:r w:rsidRPr="00F10AE2">
              <w:rPr>
                <w:sz w:val="28"/>
                <w:szCs w:val="28"/>
              </w:rPr>
              <w:t>Мадд</w:t>
            </w:r>
            <w:proofErr w:type="spellEnd"/>
            <w:r w:rsidRPr="00F10AE2">
              <w:rPr>
                <w:sz w:val="28"/>
                <w:szCs w:val="28"/>
              </w:rPr>
              <w:t xml:space="preserve"> </w:t>
            </w:r>
            <w:proofErr w:type="spellStart"/>
            <w:r w:rsidRPr="00F10AE2">
              <w:rPr>
                <w:sz w:val="28"/>
                <w:szCs w:val="28"/>
              </w:rPr>
              <w:t>мунфасыль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94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94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pStyle w:val="Style3"/>
              <w:widowControl/>
              <w:spacing w:line="240" w:lineRule="atLeast"/>
              <w:ind w:firstLine="0"/>
              <w:jc w:val="left"/>
              <w:rPr>
                <w:rStyle w:val="FontStyle13"/>
                <w:sz w:val="28"/>
                <w:szCs w:val="28"/>
              </w:rPr>
            </w:pPr>
            <w:r>
              <w:t>Д</w:t>
            </w:r>
            <w:r w:rsidRPr="003606C0">
              <w:rPr>
                <w:sz w:val="28"/>
                <w:szCs w:val="28"/>
              </w:rPr>
              <w:t xml:space="preserve">олгая гласная прегражденная </w:t>
            </w:r>
            <w:proofErr w:type="spellStart"/>
            <w:r w:rsidRPr="003606C0">
              <w:rPr>
                <w:sz w:val="28"/>
                <w:szCs w:val="28"/>
              </w:rPr>
              <w:t>постояннымсукуном</w:t>
            </w:r>
            <w:proofErr w:type="spellEnd"/>
            <w:r w:rsidRPr="003606C0">
              <w:rPr>
                <w:sz w:val="28"/>
                <w:szCs w:val="28"/>
              </w:rPr>
              <w:t>.</w:t>
            </w:r>
            <w:r>
              <w:t xml:space="preserve"> «</w:t>
            </w:r>
            <w:proofErr w:type="spellStart"/>
            <w:r w:rsidRPr="00F10AE2">
              <w:rPr>
                <w:sz w:val="28"/>
                <w:szCs w:val="28"/>
              </w:rPr>
              <w:t>Мадд</w:t>
            </w:r>
            <w:proofErr w:type="spellEnd"/>
            <w:r w:rsidRPr="00F10AE2">
              <w:rPr>
                <w:sz w:val="28"/>
                <w:szCs w:val="28"/>
              </w:rPr>
              <w:t xml:space="preserve"> </w:t>
            </w:r>
            <w:proofErr w:type="spellStart"/>
            <w:r w:rsidRPr="00F10AE2">
              <w:rPr>
                <w:sz w:val="28"/>
                <w:szCs w:val="28"/>
              </w:rPr>
              <w:t>лязим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80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80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4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pStyle w:val="Style3"/>
              <w:widowControl/>
              <w:spacing w:line="240" w:lineRule="atLeast"/>
              <w:ind w:firstLine="0"/>
              <w:jc w:val="left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606C0">
              <w:rPr>
                <w:sz w:val="28"/>
                <w:szCs w:val="28"/>
              </w:rPr>
              <w:t xml:space="preserve">олгая гласная прегражденная </w:t>
            </w:r>
            <w:proofErr w:type="gramStart"/>
            <w:r w:rsidRPr="003606C0">
              <w:rPr>
                <w:sz w:val="28"/>
                <w:szCs w:val="28"/>
              </w:rPr>
              <w:t>временным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606C0">
              <w:rPr>
                <w:sz w:val="28"/>
                <w:szCs w:val="28"/>
              </w:rPr>
              <w:t>сукуном</w:t>
            </w:r>
            <w:proofErr w:type="spellEnd"/>
            <w:r w:rsidRPr="003606C0">
              <w:rPr>
                <w:sz w:val="28"/>
                <w:szCs w:val="28"/>
              </w:rPr>
              <w:t>.</w:t>
            </w:r>
            <w:r>
              <w:t xml:space="preserve"> </w:t>
            </w:r>
            <w:r w:rsidRPr="00100F2B">
              <w:rPr>
                <w:sz w:val="28"/>
                <w:szCs w:val="28"/>
              </w:rPr>
              <w:t>«</w:t>
            </w:r>
            <w:proofErr w:type="spellStart"/>
            <w:r w:rsidRPr="00100F2B">
              <w:rPr>
                <w:sz w:val="28"/>
                <w:szCs w:val="28"/>
              </w:rPr>
              <w:t>Мадд</w:t>
            </w:r>
            <w:proofErr w:type="spellEnd"/>
            <w:r w:rsidRPr="00100F2B">
              <w:rPr>
                <w:sz w:val="28"/>
                <w:szCs w:val="28"/>
              </w:rPr>
              <w:t xml:space="preserve"> </w:t>
            </w:r>
            <w:proofErr w:type="spellStart"/>
            <w:r w:rsidRPr="00100F2B">
              <w:rPr>
                <w:sz w:val="28"/>
                <w:szCs w:val="28"/>
              </w:rPr>
              <w:t>гарид</w:t>
            </w:r>
            <w:proofErr w:type="spellEnd"/>
            <w:r w:rsidRPr="00100F2B">
              <w:rPr>
                <w:sz w:val="28"/>
                <w:szCs w:val="28"/>
              </w:rPr>
              <w:t xml:space="preserve"> лис-</w:t>
            </w:r>
            <w:proofErr w:type="spellStart"/>
            <w:r w:rsidRPr="00100F2B">
              <w:rPr>
                <w:sz w:val="28"/>
                <w:szCs w:val="28"/>
              </w:rPr>
              <w:t>сукун</w:t>
            </w:r>
            <w:proofErr w:type="spellEnd"/>
            <w:r w:rsidRPr="00100F2B">
              <w:rPr>
                <w:sz w:val="28"/>
                <w:szCs w:val="28"/>
              </w:rPr>
              <w:t>».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80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80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F10AE2" w:rsidRDefault="00A7248D" w:rsidP="00C52188">
            <w:pPr>
              <w:pStyle w:val="Style4"/>
              <w:widowControl/>
              <w:tabs>
                <w:tab w:val="left" w:pos="336"/>
              </w:tabs>
              <w:spacing w:line="240" w:lineRule="atLeast"/>
              <w:ind w:right="19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Д</w:t>
            </w:r>
            <w:r w:rsidRPr="003606C0">
              <w:rPr>
                <w:sz w:val="28"/>
                <w:szCs w:val="28"/>
                <w:lang w:val="tt-RU"/>
              </w:rPr>
              <w:t>олгая гласная со слабыми буквами.</w:t>
            </w:r>
            <w:r>
              <w:t xml:space="preserve"> «</w:t>
            </w:r>
            <w:r w:rsidRPr="00F10AE2">
              <w:rPr>
                <w:sz w:val="28"/>
                <w:szCs w:val="28"/>
                <w:lang w:val="tt-RU"/>
              </w:rPr>
              <w:t>Мадд лин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80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pStyle w:val="Style3"/>
              <w:widowControl/>
              <w:spacing w:line="240" w:lineRule="atLeast"/>
              <w:ind w:right="480" w:firstLine="720"/>
              <w:jc w:val="center"/>
              <w:rPr>
                <w:rStyle w:val="FontStyle13"/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Правила чтения «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нуна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сукуном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» и «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танвина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Изхар</w:t>
            </w:r>
            <w:proofErr w:type="gram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дгам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гунной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 (правило ассимиляции с носовым звуком).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Идгам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безгунны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 (правило </w:t>
            </w:r>
            <w:r w:rsidRPr="003606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ассимиляции без носового звука).</w:t>
            </w:r>
          </w:p>
          <w:p w:rsidR="00A7248D" w:rsidRPr="003606C0" w:rsidRDefault="00A7248D" w:rsidP="00A7248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Икляб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 (правило изменения, превращения)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хфа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гунной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 (правило сокрытия с помощью носового звука).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lastRenderedPageBreak/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lastRenderedPageBreak/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Правила чтения «мима с 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сукуном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00F2B">
              <w:rPr>
                <w:rFonts w:ascii="Times New Roman" w:hAnsi="Times New Roman" w:cs="Times New Roman"/>
                <w:sz w:val="28"/>
                <w:szCs w:val="28"/>
              </w:rPr>
              <w:t>дгам</w:t>
            </w:r>
            <w:proofErr w:type="spellEnd"/>
            <w:r w:rsidRPr="00100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00F2B">
              <w:rPr>
                <w:rFonts w:ascii="Times New Roman" w:hAnsi="Times New Roman" w:cs="Times New Roman"/>
                <w:sz w:val="28"/>
                <w:szCs w:val="28"/>
              </w:rPr>
              <w:t>мисляйн</w:t>
            </w:r>
            <w:proofErr w:type="spellEnd"/>
            <w:r w:rsidRPr="00100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00F2B">
              <w:rPr>
                <w:rFonts w:ascii="Times New Roman" w:hAnsi="Times New Roman" w:cs="Times New Roman"/>
                <w:sz w:val="28"/>
                <w:szCs w:val="28"/>
              </w:rPr>
              <w:t>сагыр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00F2B">
              <w:rPr>
                <w:rFonts w:ascii="Times New Roman" w:hAnsi="Times New Roman" w:cs="Times New Roman"/>
                <w:sz w:val="28"/>
                <w:szCs w:val="28"/>
              </w:rPr>
              <w:t>хфа</w:t>
            </w:r>
            <w:proofErr w:type="spellEnd"/>
            <w:r w:rsidRPr="00100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00F2B">
              <w:rPr>
                <w:rFonts w:ascii="Times New Roman" w:hAnsi="Times New Roman" w:cs="Times New Roman"/>
                <w:sz w:val="28"/>
                <w:szCs w:val="28"/>
              </w:rPr>
              <w:t>шафави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00F2B">
              <w:rPr>
                <w:rFonts w:ascii="Times New Roman" w:hAnsi="Times New Roman" w:cs="Times New Roman"/>
                <w:sz w:val="28"/>
                <w:szCs w:val="28"/>
              </w:rPr>
              <w:t>зхар</w:t>
            </w:r>
            <w:proofErr w:type="spellEnd"/>
            <w:r w:rsidRPr="00100F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00F2B">
              <w:rPr>
                <w:rFonts w:ascii="Times New Roman" w:hAnsi="Times New Roman" w:cs="Times New Roman"/>
                <w:sz w:val="28"/>
                <w:szCs w:val="28"/>
              </w:rPr>
              <w:t>шафави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Правила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ас-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симилирования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букв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Идгам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мисляй</w:t>
            </w: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A7248D" w:rsidRPr="00656AE2" w:rsidTr="00A7248D">
        <w:trPr>
          <w:trHeight w:val="401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равило ассимиляции букв, являющихся родственными. </w:t>
            </w:r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Идгам</w:t>
            </w:r>
            <w:proofErr w:type="spellEnd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мутаджанисайн</w:t>
            </w:r>
            <w:proofErr w:type="spellEnd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равило ассимиляции букв, являющихся близкими по произношению.</w:t>
            </w:r>
            <w:r>
              <w:t xml:space="preserve"> </w:t>
            </w:r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Идгам</w:t>
            </w:r>
            <w:proofErr w:type="spellEnd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мутакарибаин</w:t>
            </w:r>
            <w:proofErr w:type="spellEnd"/>
            <w:r w:rsidRPr="00F10AE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Правила</w:t>
            </w:r>
            <w:proofErr w:type="gram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анвин</w:t>
            </w:r>
            <w:proofErr w:type="spellEnd"/>
            <w: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</w:rPr>
              <w:t>т</w:t>
            </w:r>
            <w:r w:rsidRPr="00100F2B">
              <w:rPr>
                <w:rFonts w:ascii="Times New Roman" w:hAnsi="Times New Roman" w:cs="Times New Roman"/>
                <w:sz w:val="28"/>
                <w:szCs w:val="28"/>
              </w:rPr>
              <w:t>аксир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» правило 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танвина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 с огласовкой 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касра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Пауза</w:t>
            </w: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 xml:space="preserve"> при чтении Коран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равило звонких взрывных согласных.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Калькаля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Правила чтения буквы «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», и буквы «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лям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3606C0" w:rsidRDefault="00A7248D" w:rsidP="00C52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Правила чтения священного слова «Аллах».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606C0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3606C0" w:rsidRDefault="00A7248D" w:rsidP="00C52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Правила остановки.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3606C0" w:rsidRDefault="00A7248D" w:rsidP="00C52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Правила чтения местоимения «</w:t>
            </w:r>
            <w:proofErr w:type="spellStart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Һа</w:t>
            </w:r>
            <w:proofErr w:type="spellEnd"/>
            <w:r w:rsidRPr="003606C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A7248D" w:rsidRPr="00656AE2" w:rsidTr="00A7248D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C5218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3606C0" w:rsidRDefault="00A7248D" w:rsidP="00C52188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3606C0">
              <w:rPr>
                <w:rFonts w:ascii="Times New Roman" w:hAnsi="Times New Roman" w:cs="Times New Roman"/>
                <w:sz w:val="27"/>
                <w:szCs w:val="27"/>
              </w:rPr>
              <w:t>Аяты</w:t>
            </w:r>
            <w:proofErr w:type="spellEnd"/>
            <w:r w:rsidRPr="003606C0">
              <w:rPr>
                <w:rFonts w:ascii="Times New Roman" w:hAnsi="Times New Roman" w:cs="Times New Roman"/>
                <w:sz w:val="27"/>
                <w:szCs w:val="27"/>
              </w:rPr>
              <w:t xml:space="preserve"> «</w:t>
            </w:r>
            <w:proofErr w:type="spellStart"/>
            <w:r w:rsidRPr="003606C0">
              <w:rPr>
                <w:rFonts w:ascii="Times New Roman" w:hAnsi="Times New Roman" w:cs="Times New Roman"/>
                <w:sz w:val="27"/>
                <w:szCs w:val="27"/>
              </w:rPr>
              <w:t>Саджда</w:t>
            </w:r>
            <w:proofErr w:type="spellEnd"/>
            <w:r w:rsidRPr="003606C0">
              <w:rPr>
                <w:rFonts w:ascii="Times New Roman" w:hAnsi="Times New Roman" w:cs="Times New Roman"/>
                <w:sz w:val="27"/>
                <w:szCs w:val="27"/>
              </w:rPr>
              <w:t>».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Земной поклон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48D" w:rsidRPr="003606C0" w:rsidRDefault="00A7248D" w:rsidP="00A724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</w:tbl>
    <w:p w:rsidR="005E29D3" w:rsidRDefault="005E29D3" w:rsidP="005E29D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E29D3" w:rsidRDefault="005E29D3" w:rsidP="001E2D49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9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Содержание дисциплины</w:t>
      </w:r>
    </w:p>
    <w:p w:rsidR="00F11A9E" w:rsidRDefault="00F11A9E" w:rsidP="004A1ACF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Этикет чтения Корана. Освоение произношения арабских букв в вариантах их коранической фонетики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махража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Правильное чтение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та-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марбуты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окончаниях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чтение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Алиф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мукаддара</w:t>
      </w:r>
      <w:proofErr w:type="spellEnd"/>
      <w:r>
        <w:rPr>
          <w:rFonts w:ascii="Times New Roman" w:hAnsi="Times New Roman" w:cs="Times New Roman"/>
          <w:sz w:val="28"/>
          <w:szCs w:val="28"/>
        </w:rPr>
        <w:t>».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Уау-мукаддара</w:t>
      </w:r>
      <w:proofErr w:type="spellEnd"/>
      <w:r>
        <w:rPr>
          <w:rFonts w:ascii="Times New Roman" w:hAnsi="Times New Roman" w:cs="Times New Roman"/>
          <w:sz w:val="28"/>
          <w:szCs w:val="28"/>
        </w:rPr>
        <w:t>».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Йа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мукаддара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r w:rsidRPr="00F11A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Правильное чтение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Йа-алифия</w:t>
      </w:r>
      <w:proofErr w:type="spellEnd"/>
      <w:r>
        <w:rPr>
          <w:rFonts w:ascii="Times New Roman" w:hAnsi="Times New Roman" w:cs="Times New Roman"/>
          <w:sz w:val="28"/>
          <w:szCs w:val="28"/>
        </w:rPr>
        <w:t>».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Уау-</w:t>
      </w:r>
      <w:r>
        <w:rPr>
          <w:rFonts w:ascii="Times New Roman" w:hAnsi="Times New Roman" w:cs="Times New Roman"/>
          <w:sz w:val="28"/>
          <w:szCs w:val="28"/>
        </w:rPr>
        <w:lastRenderedPageBreak/>
        <w:t>алифия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Правильное чтение </w:t>
      </w:r>
      <w:r>
        <w:rPr>
          <w:rFonts w:ascii="Times New Roman" w:hAnsi="Times New Roman" w:cs="Times New Roman"/>
          <w:sz w:val="28"/>
          <w:szCs w:val="28"/>
        </w:rPr>
        <w:t>Артикл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“Аль”.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(особенности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васлирования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т.е. соединения слов с участием солнечных и лунных букв Значок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Хамза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иды написания, особенности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произношенияи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правильного чтения.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Мадд</w:t>
      </w:r>
      <w:proofErr w:type="spellEnd"/>
      <w:r>
        <w:rPr>
          <w:rFonts w:ascii="Times New Roman" w:hAnsi="Times New Roman" w:cs="Times New Roman"/>
          <w:sz w:val="28"/>
          <w:szCs w:val="28"/>
        </w:rPr>
        <w:t>» (правило удлинения гласного звука).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Алиф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уау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йа</w:t>
      </w:r>
      <w:proofErr w:type="spellEnd"/>
      <w:r>
        <w:rPr>
          <w:rFonts w:ascii="Times New Roman" w:hAnsi="Times New Roman" w:cs="Times New Roman"/>
          <w:sz w:val="28"/>
          <w:szCs w:val="28"/>
        </w:rPr>
        <w:t>».  Правильное чтение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Style w:val="FontStyle13"/>
          <w:sz w:val="28"/>
          <w:szCs w:val="28"/>
        </w:rPr>
        <w:t>таби</w:t>
      </w:r>
      <w:proofErr w:type="gramStart"/>
      <w:r>
        <w:rPr>
          <w:rStyle w:val="FontStyle13"/>
          <w:sz w:val="28"/>
          <w:szCs w:val="28"/>
          <w:lang w:bidi="ar-AE"/>
        </w:rPr>
        <w:t>`ы</w:t>
      </w:r>
      <w:proofErr w:type="spellEnd"/>
      <w:proofErr w:type="gramEnd"/>
      <w:r>
        <w:rPr>
          <w:rStyle w:val="FontStyle13"/>
          <w:sz w:val="28"/>
          <w:szCs w:val="28"/>
          <w:lang w:bidi="ar-AE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естественное удлинение.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Найти правила в сурах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Ихлас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Фаляк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«Нас».</w:t>
      </w:r>
      <w:r>
        <w:rPr>
          <w:rFonts w:ascii="Times New Roman" w:hAnsi="Times New Roman" w:cs="Times New Roman"/>
          <w:sz w:val="28"/>
          <w:szCs w:val="28"/>
        </w:rPr>
        <w:t xml:space="preserve"> Правильное чтение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Мадд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муттасыль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Найти правила в сурах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Курайш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Магун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Наср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Правильное чтение 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Мадд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мунфасыль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Найти правила в сурах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Каусар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Кафирун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Масад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Правильное чтение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Мадд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лязим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Найти правила в сурах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Назигат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Габаса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Правильное чтение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Мадд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гарыйз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Найти правила в сурах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Кафирун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«Нас».</w:t>
      </w:r>
      <w:r>
        <w:rPr>
          <w:rFonts w:ascii="Times New Roman" w:hAnsi="Times New Roman" w:cs="Times New Roman"/>
          <w:sz w:val="28"/>
          <w:szCs w:val="28"/>
        </w:rPr>
        <w:t xml:space="preserve"> Правильное чтение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Мадд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Найти правила в сурах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Курайш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Правильное чтение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сукуном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танвина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Найти правила в сурах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Масад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Ихлас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Фаляк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Правильное чтение «Мим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сукуном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Найти правила в сурах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Кафирун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Масад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Правильное чтение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Идгам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мисляин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гунны.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Найти правила в сурах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Хумазах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Правильное чтение Правила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Таксир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танвин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Найти правила в сурах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Ихлас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Фаляк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», «Нас».</w:t>
      </w:r>
      <w:r>
        <w:rPr>
          <w:rFonts w:ascii="Times New Roman" w:hAnsi="Times New Roman" w:cs="Times New Roman"/>
          <w:sz w:val="28"/>
          <w:szCs w:val="28"/>
        </w:rPr>
        <w:t xml:space="preserve"> Правильное чтение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Найти правила из Корана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Кахф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Йасин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 w:rsidR="004A1A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Правильное чтение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Калькаля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научиться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читать буквы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калькаля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11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Правильное чтение Твёрдое и мягкое букв.  Правильное чтение буквы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алиф</w:t>
      </w:r>
      <w:proofErr w:type="spellEnd"/>
      <w:r>
        <w:rPr>
          <w:rFonts w:ascii="Times New Roman" w:hAnsi="Times New Roman" w:cs="Times New Roman"/>
          <w:sz w:val="28"/>
          <w:szCs w:val="28"/>
        </w:rPr>
        <w:t>». Правильное чтение буквы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sz w:val="28"/>
          <w:szCs w:val="28"/>
        </w:rPr>
        <w:t>», и буквы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лям</w:t>
      </w:r>
      <w:proofErr w:type="spellEnd"/>
      <w:r>
        <w:rPr>
          <w:rFonts w:ascii="Times New Roman" w:hAnsi="Times New Roman" w:cs="Times New Roman"/>
          <w:sz w:val="28"/>
          <w:szCs w:val="28"/>
        </w:rPr>
        <w:t>». Правильное чтение священного слова «Аллах». Правильное чтение остановки. Правильное чтение местоимения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Саджда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r w:rsidR="004A1A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Порядок совершения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Тиляватсажда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сажда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Найти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аяты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сажда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29D3" w:rsidRPr="005E29D3" w:rsidRDefault="005E29D3" w:rsidP="00F11A9E">
      <w:pPr>
        <w:spacing w:after="0"/>
        <w:ind w:firstLine="709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:rsidR="00C252AF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3.Методические рекомендации и указания для преподавателей и студентов</w:t>
      </w:r>
    </w:p>
    <w:p w:rsidR="00B854B8" w:rsidRPr="001E2D49" w:rsidRDefault="00C252AF" w:rsidP="001E2D4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</w:t>
      </w:r>
      <w:r w:rsidR="00B854B8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рекомендации (материалы) для преподавателя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D95427" w:rsidRDefault="00D95427" w:rsidP="00D95427">
      <w:pPr>
        <w:spacing w:after="0"/>
        <w:ind w:firstLine="709"/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</w:pPr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Программа данного курса реализуется в процессе обоюдной, двусторонней работы: учитель должен не только объяснить то или иное правило, но и тут же продемонстрировать его на практике. Ученики в свою очередь выполняют упражнения, читают </w:t>
      </w:r>
      <w:proofErr w:type="spellStart"/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аяты</w:t>
      </w:r>
      <w:proofErr w:type="spellEnd"/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по данной теме урок по </w:t>
      </w:r>
      <w:proofErr w:type="spellStart"/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таджвиду</w:t>
      </w:r>
      <w:proofErr w:type="spellEnd"/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– это совместная кропотливая работа преподавателя и </w:t>
      </w:r>
      <w:proofErr w:type="gramStart"/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.</w:t>
      </w:r>
    </w:p>
    <w:p w:rsidR="00B854B8" w:rsidRPr="003A2D7C" w:rsidRDefault="00D95427" w:rsidP="00D95427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А также включает в себя проведение практических занятий и семинаров, организацию самостоятельной работы студентов, групповых, индивидуальных консультаций, собеседований в связи с подготовкой к экзамену, создание тематических портфолио и творческих проектов, </w:t>
      </w:r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lastRenderedPageBreak/>
        <w:t>докладов для научно-методических студенческих конференций.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D95427">
        <w:rPr>
          <w:rFonts w:ascii="Times New Roman" w:hAnsi="Times New Roman" w:cs="Times New Roman"/>
          <w:bCs/>
          <w:iCs/>
          <w:sz w:val="28"/>
          <w:szCs w:val="28"/>
        </w:rPr>
        <w:t>На аудиторных занятиях</w:t>
      </w:r>
      <w:r w:rsidRPr="00D95427">
        <w:rPr>
          <w:rFonts w:ascii="Times New Roman" w:hAnsi="Times New Roman" w:cs="Times New Roman"/>
          <w:sz w:val="28"/>
          <w:szCs w:val="28"/>
        </w:rPr>
        <w:t xml:space="preserve"> задачами</w:t>
      </w:r>
      <w:r>
        <w:rPr>
          <w:rFonts w:ascii="Times New Roman" w:hAnsi="Times New Roman" w:cs="Times New Roman"/>
          <w:sz w:val="28"/>
          <w:szCs w:val="28"/>
        </w:rPr>
        <w:t xml:space="preserve"> преподавателя являются создание доброжелательной рабочей атмосферы в группе, организация дискуссии по проблемным вопросам, текущий контроль освоенности студентами материала. Преподаватель оценивает как выступления студентов, так и их оппонентов. При этом учитывается глубина знаний, умение излагать свои мысли, способность к обобщениям и выводам. Студенты должны учиться отстаивать свою точку зрения. </w:t>
      </w:r>
      <w:r>
        <w:rPr>
          <w:rFonts w:ascii="Times New Roman" w:hAnsi="Times New Roman" w:cs="Times New Roman"/>
          <w:sz w:val="28"/>
          <w:szCs w:val="28"/>
        </w:rPr>
        <w:br/>
      </w:r>
      <w:r w:rsidR="00C252AF" w:rsidRPr="003A2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3.2. </w:t>
      </w:r>
      <w:r w:rsidR="00B854B8" w:rsidRPr="003A2D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 для студентов</w:t>
      </w:r>
      <w:r w:rsidR="00C252AF" w:rsidRPr="003A2D7C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2"/>
      </w:r>
    </w:p>
    <w:p w:rsidR="00D95427" w:rsidRDefault="00D95427" w:rsidP="00D954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успешного освоения курса обязательно посещение </w:t>
      </w:r>
      <w:r w:rsidR="003A2D7C">
        <w:rPr>
          <w:rFonts w:ascii="Times New Roman" w:hAnsi="Times New Roman" w:cs="Times New Roman"/>
          <w:sz w:val="28"/>
          <w:szCs w:val="28"/>
        </w:rPr>
        <w:t>занят</w:t>
      </w:r>
      <w:r>
        <w:rPr>
          <w:rFonts w:ascii="Times New Roman" w:hAnsi="Times New Roman" w:cs="Times New Roman"/>
          <w:sz w:val="28"/>
          <w:szCs w:val="28"/>
        </w:rPr>
        <w:t xml:space="preserve">ий, во время которых рекомендуется вести записи: выделять основные понятия, факты, выводы,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выполнен</w:t>
      </w:r>
      <w:r w:rsidR="003A2D7C">
        <w:rPr>
          <w:rFonts w:ascii="Times New Roman" w:hAnsi="Times New Roman" w:cs="Times New Roman"/>
          <w:sz w:val="28"/>
          <w:szCs w:val="28"/>
        </w:rPr>
        <w:t>ять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заданий для самостоятельной работы. Самостоятельная работа студентов по курсу заключается в самостоятельном изучении вопросов программы, а также конспектировании либо аннотировании первоисточников. При подготовке к занятиям студенту необходимо:</w:t>
      </w:r>
    </w:p>
    <w:p w:rsidR="00D95427" w:rsidRDefault="00D95427" w:rsidP="00D95427">
      <w:pPr>
        <w:pStyle w:val="a3"/>
        <w:numPr>
          <w:ilvl w:val="0"/>
          <w:numId w:val="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95427">
        <w:rPr>
          <w:rFonts w:ascii="Times New Roman" w:hAnsi="Times New Roman" w:cs="Times New Roman"/>
          <w:sz w:val="28"/>
          <w:szCs w:val="28"/>
        </w:rPr>
        <w:t>тщательно изучить содержание программы и теоретический материал;</w:t>
      </w:r>
    </w:p>
    <w:p w:rsidR="00D95427" w:rsidRDefault="00D95427" w:rsidP="00D95427">
      <w:pPr>
        <w:pStyle w:val="a3"/>
        <w:numPr>
          <w:ilvl w:val="0"/>
          <w:numId w:val="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95427">
        <w:rPr>
          <w:rFonts w:ascii="Times New Roman" w:hAnsi="Times New Roman" w:cs="Times New Roman"/>
          <w:sz w:val="28"/>
          <w:szCs w:val="28"/>
        </w:rPr>
        <w:t>изучить основные термины и понятия по теме, при необходимости дополнить новыми определениями;</w:t>
      </w:r>
    </w:p>
    <w:p w:rsidR="00D95427" w:rsidRDefault="00D95427" w:rsidP="00D95427">
      <w:pPr>
        <w:pStyle w:val="a3"/>
        <w:numPr>
          <w:ilvl w:val="0"/>
          <w:numId w:val="7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95427">
        <w:rPr>
          <w:rFonts w:ascii="Times New Roman" w:hAnsi="Times New Roman" w:cs="Times New Roman"/>
          <w:sz w:val="28"/>
          <w:szCs w:val="28"/>
        </w:rPr>
        <w:t xml:space="preserve">изучить и законспектировать материал, не рассмотренный на </w:t>
      </w:r>
      <w:r w:rsidR="003A2D7C">
        <w:rPr>
          <w:rFonts w:ascii="Times New Roman" w:hAnsi="Times New Roman" w:cs="Times New Roman"/>
          <w:sz w:val="28"/>
          <w:szCs w:val="28"/>
        </w:rPr>
        <w:t xml:space="preserve">аудиторных </w:t>
      </w:r>
      <w:r w:rsidRPr="00D95427">
        <w:rPr>
          <w:rFonts w:ascii="Times New Roman" w:hAnsi="Times New Roman" w:cs="Times New Roman"/>
          <w:sz w:val="28"/>
          <w:szCs w:val="28"/>
        </w:rPr>
        <w:t>занятиях, и предложенный преподавателем для самостоятельного изучения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5427" w:rsidRPr="00D95427" w:rsidRDefault="00D95427" w:rsidP="00D95427">
      <w:pPr>
        <w:pStyle w:val="a3"/>
        <w:spacing w:after="0"/>
        <w:ind w:left="0" w:firstLine="709"/>
        <w:jc w:val="both"/>
        <w:rPr>
          <w:rStyle w:val="c0"/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D9542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5427">
        <w:rPr>
          <w:rFonts w:ascii="Times New Roman" w:hAnsi="Times New Roman" w:cs="Times New Roman"/>
          <w:sz w:val="28"/>
          <w:szCs w:val="28"/>
        </w:rPr>
        <w:t xml:space="preserve"> самостоятельной работой осуществляется преподавателем, как на занятиях, так и в дополнительное время, представленное для индивидуальной работы со студентами.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427">
        <w:rPr>
          <w:rFonts w:ascii="Times New Roman" w:hAnsi="Times New Roman" w:cs="Times New Roman"/>
          <w:sz w:val="28"/>
          <w:szCs w:val="28"/>
        </w:rPr>
        <w:t>При подготовке к промежуточному контролю желательно повторить весь пройденный материал на лекциях и семинарских занятиях, просмотреть литературу по данной теме, ответить на вопросы для самоконтроля.</w:t>
      </w:r>
    </w:p>
    <w:p w:rsidR="00B854B8" w:rsidRPr="00D95427" w:rsidRDefault="00B854B8" w:rsidP="005620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Учебно-методическое обеспечение дисциплины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4.1.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сновная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3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7C4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. . . . . . . . . . . . . . . . . . . . .. . . . . . . . . . . . . . . . . . . . . . . . . . . . . . . . . . . . . . . . .  </w:t>
      </w:r>
    </w:p>
    <w:p w:rsidR="005620DD" w:rsidRPr="001E2D49" w:rsidRDefault="007C40D6" w:rsidP="007C40D6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4.2. Д</w:t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ополнительная литература</w:t>
      </w:r>
      <w:r w:rsidRPr="001E2D49">
        <w:rPr>
          <w:rStyle w:val="ad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footnoteReference w:id="4"/>
      </w:r>
      <w:r w:rsidR="005620DD" w:rsidRPr="001E2D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20DD" w:rsidRPr="001E2D49" w:rsidRDefault="007C40D6" w:rsidP="00562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. . . . . . . . . . . . . . . . . . . . . . . . . . . . . . . . . . . . . . . . . . . . . . . . . . . . . . . . . .</w:t>
      </w:r>
    </w:p>
    <w:p w:rsidR="005620DD" w:rsidRPr="001E2D49" w:rsidRDefault="0027483B" w:rsidP="0027483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</w:t>
      </w:r>
      <w:r w:rsidR="005620DD"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 дисциплины</w:t>
      </w:r>
      <w:r w:rsidRPr="001E2D49">
        <w:rPr>
          <w:rStyle w:val="ad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5"/>
      </w:r>
    </w:p>
    <w:p w:rsidR="0027483B" w:rsidRPr="001E2D49" w:rsidRDefault="0027483B" w:rsidP="002748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2D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. . . . . . . . . . . . . . . . . . . . . . . . . . . . . . . . . . . .. . . . . . . . . . . . . . . . . . . . . . . . . . . .</w:t>
      </w:r>
    </w:p>
    <w:p w:rsidR="005620DD" w:rsidRDefault="005620DD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3A71C4" w:rsidRPr="0093253E" w:rsidRDefault="003A71C4" w:rsidP="005620DD">
      <w:pPr>
        <w:spacing w:after="0" w:line="240" w:lineRule="auto"/>
        <w:rPr>
          <w:rFonts w:asciiTheme="majorBidi" w:eastAsiaTheme="minorHAnsi" w:hAnsiTheme="majorBidi" w:cstheme="majorBidi"/>
          <w:sz w:val="28"/>
          <w:szCs w:val="28"/>
          <w:highlight w:val="yellow"/>
        </w:rPr>
      </w:pPr>
    </w:p>
    <w:p w:rsidR="005620DD" w:rsidRPr="003A71C4" w:rsidRDefault="0027483B" w:rsidP="0027483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онтрольные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или иные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материалы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необходимые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оценки формирования компетенций</w:t>
      </w:r>
    </w:p>
    <w:p w:rsidR="005620DD" w:rsidRPr="003A71C4" w:rsidRDefault="005620DD" w:rsidP="005620DD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5620DD" w:rsidRPr="003A71C4" w:rsidRDefault="0027483B" w:rsidP="00A7248D">
      <w:pPr>
        <w:tabs>
          <w:tab w:val="left" w:pos="851"/>
        </w:tabs>
        <w:spacing w:after="0"/>
        <w:ind w:firstLine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Примерные 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вопрос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Pr="003A7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зачету</w:t>
      </w:r>
      <w:r w:rsidRPr="003A71C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6F6B39" w:rsidRDefault="006F6B39" w:rsidP="00201DFC">
      <w:pPr>
        <w:pStyle w:val="Default"/>
        <w:numPr>
          <w:ilvl w:val="0"/>
          <w:numId w:val="8"/>
        </w:numPr>
        <w:spacing w:line="276" w:lineRule="auto"/>
        <w:ind w:left="709" w:hanging="709"/>
        <w:rPr>
          <w:sz w:val="28"/>
          <w:szCs w:val="28"/>
        </w:rPr>
      </w:pPr>
      <w:r>
        <w:rPr>
          <w:sz w:val="28"/>
          <w:szCs w:val="28"/>
        </w:rPr>
        <w:t xml:space="preserve">Наука рецитации Корана, её значение. </w:t>
      </w:r>
    </w:p>
    <w:p w:rsidR="006F6B39" w:rsidRDefault="006F6B39" w:rsidP="00201DFC">
      <w:pPr>
        <w:pStyle w:val="Default"/>
        <w:numPr>
          <w:ilvl w:val="0"/>
          <w:numId w:val="8"/>
        </w:numPr>
        <w:spacing w:line="276" w:lineRule="auto"/>
        <w:ind w:left="709" w:hanging="709"/>
        <w:rPr>
          <w:sz w:val="28"/>
          <w:szCs w:val="28"/>
        </w:rPr>
      </w:pPr>
      <w:r>
        <w:rPr>
          <w:sz w:val="28"/>
          <w:szCs w:val="28"/>
        </w:rPr>
        <w:t xml:space="preserve">Классификация букв по месту </w:t>
      </w:r>
      <w:proofErr w:type="spellStart"/>
      <w:proofErr w:type="gramStart"/>
      <w:r>
        <w:rPr>
          <w:sz w:val="28"/>
          <w:szCs w:val="28"/>
        </w:rPr>
        <w:t>образо-вания</w:t>
      </w:r>
      <w:proofErr w:type="spellEnd"/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i/>
          <w:iCs/>
          <w:sz w:val="28"/>
          <w:szCs w:val="28"/>
        </w:rPr>
        <w:t>махрадж</w:t>
      </w:r>
      <w:proofErr w:type="spellEnd"/>
      <w:r>
        <w:rPr>
          <w:sz w:val="28"/>
          <w:szCs w:val="28"/>
        </w:rPr>
        <w:t>), свойства букв.</w:t>
      </w:r>
    </w:p>
    <w:p w:rsidR="006F6B39" w:rsidRDefault="006F6B39" w:rsidP="00201DFC">
      <w:pPr>
        <w:pStyle w:val="Default"/>
        <w:numPr>
          <w:ilvl w:val="0"/>
          <w:numId w:val="8"/>
        </w:numPr>
        <w:spacing w:line="276" w:lineRule="auto"/>
        <w:ind w:left="709" w:hanging="709"/>
        <w:rPr>
          <w:sz w:val="28"/>
          <w:szCs w:val="28"/>
        </w:rPr>
      </w:pPr>
      <w:r>
        <w:rPr>
          <w:sz w:val="28"/>
          <w:szCs w:val="28"/>
        </w:rPr>
        <w:t>Та-</w:t>
      </w:r>
      <w:proofErr w:type="spellStart"/>
      <w:r>
        <w:rPr>
          <w:sz w:val="28"/>
          <w:szCs w:val="28"/>
        </w:rPr>
        <w:t>марбута</w:t>
      </w:r>
      <w:proofErr w:type="spellEnd"/>
      <w:r>
        <w:rPr>
          <w:sz w:val="28"/>
          <w:szCs w:val="28"/>
        </w:rPr>
        <w:t xml:space="preserve"> – особенности чтения в окончаниях слов.</w:t>
      </w:r>
    </w:p>
    <w:p w:rsidR="006F6B39" w:rsidRDefault="006F6B39" w:rsidP="00201DFC">
      <w:pPr>
        <w:pStyle w:val="Default"/>
        <w:numPr>
          <w:ilvl w:val="0"/>
          <w:numId w:val="8"/>
        </w:numPr>
        <w:spacing w:line="276" w:lineRule="auto"/>
        <w:ind w:left="709" w:hanging="709"/>
        <w:rPr>
          <w:sz w:val="28"/>
          <w:szCs w:val="28"/>
        </w:rPr>
      </w:pPr>
      <w:r>
        <w:rPr>
          <w:sz w:val="28"/>
          <w:szCs w:val="28"/>
        </w:rPr>
        <w:t xml:space="preserve">Дайте определение на </w:t>
      </w:r>
      <w:proofErr w:type="spellStart"/>
      <w:r>
        <w:rPr>
          <w:sz w:val="28"/>
          <w:szCs w:val="28"/>
        </w:rPr>
        <w:t>Алиф-мукаддара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уау-мукаддара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йа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мукаддара</w:t>
      </w:r>
      <w:proofErr w:type="spellEnd"/>
      <w:r>
        <w:rPr>
          <w:sz w:val="28"/>
          <w:szCs w:val="28"/>
        </w:rPr>
        <w:t>?</w:t>
      </w:r>
    </w:p>
    <w:p w:rsidR="006F6B39" w:rsidRDefault="006F6B39" w:rsidP="00201DFC">
      <w:pPr>
        <w:pStyle w:val="Default"/>
        <w:numPr>
          <w:ilvl w:val="0"/>
          <w:numId w:val="8"/>
        </w:numPr>
        <w:spacing w:line="276" w:lineRule="auto"/>
        <w:ind w:left="709" w:hanging="709"/>
        <w:rPr>
          <w:sz w:val="28"/>
          <w:szCs w:val="28"/>
        </w:rPr>
      </w:pPr>
      <w:r>
        <w:rPr>
          <w:sz w:val="28"/>
          <w:szCs w:val="28"/>
        </w:rPr>
        <w:t xml:space="preserve">Дайте определение на </w:t>
      </w:r>
      <w:proofErr w:type="spellStart"/>
      <w:r>
        <w:rPr>
          <w:sz w:val="28"/>
          <w:szCs w:val="28"/>
        </w:rPr>
        <w:t>Йа-алифия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уау-алифия</w:t>
      </w:r>
      <w:proofErr w:type="spellEnd"/>
      <w:r>
        <w:rPr>
          <w:sz w:val="28"/>
          <w:szCs w:val="28"/>
        </w:rPr>
        <w:t xml:space="preserve">. Артикль “Аль”, </w:t>
      </w:r>
      <w:proofErr w:type="spellStart"/>
      <w:r>
        <w:rPr>
          <w:sz w:val="28"/>
          <w:szCs w:val="28"/>
        </w:rPr>
        <w:t>васл</w:t>
      </w:r>
      <w:proofErr w:type="spellEnd"/>
      <w:r>
        <w:rPr>
          <w:sz w:val="28"/>
          <w:szCs w:val="28"/>
        </w:rPr>
        <w:t xml:space="preserve"> (особенности </w:t>
      </w:r>
      <w:proofErr w:type="spellStart"/>
      <w:r>
        <w:rPr>
          <w:sz w:val="28"/>
          <w:szCs w:val="28"/>
        </w:rPr>
        <w:t>васлирования</w:t>
      </w:r>
      <w:proofErr w:type="spellEnd"/>
      <w:r>
        <w:rPr>
          <w:sz w:val="28"/>
          <w:szCs w:val="28"/>
        </w:rPr>
        <w:t>, т.е. соединения слов с участием солнечных и лунных букв).</w:t>
      </w:r>
    </w:p>
    <w:p w:rsidR="006F6B39" w:rsidRDefault="006F6B39" w:rsidP="00201DFC">
      <w:pPr>
        <w:pStyle w:val="Default"/>
        <w:numPr>
          <w:ilvl w:val="0"/>
          <w:numId w:val="8"/>
        </w:numPr>
        <w:spacing w:line="276" w:lineRule="auto"/>
        <w:ind w:left="709" w:hanging="709"/>
        <w:rPr>
          <w:sz w:val="28"/>
          <w:szCs w:val="28"/>
        </w:rPr>
      </w:pPr>
      <w:proofErr w:type="spellStart"/>
      <w:r>
        <w:rPr>
          <w:sz w:val="28"/>
          <w:szCs w:val="28"/>
        </w:rPr>
        <w:t>Хамза</w:t>
      </w:r>
      <w:proofErr w:type="spellEnd"/>
      <w:r>
        <w:rPr>
          <w:sz w:val="28"/>
          <w:szCs w:val="28"/>
        </w:rPr>
        <w:t xml:space="preserve"> – виды написания и особенности произношения.</w:t>
      </w:r>
    </w:p>
    <w:p w:rsidR="006F6B39" w:rsidRPr="004A1ACF" w:rsidRDefault="006F6B39" w:rsidP="00201DFC">
      <w:pPr>
        <w:pStyle w:val="a3"/>
        <w:numPr>
          <w:ilvl w:val="0"/>
          <w:numId w:val="8"/>
        </w:numPr>
        <w:spacing w:after="0"/>
        <w:ind w:hanging="720"/>
        <w:rPr>
          <w:rFonts w:ascii="Times New Roman" w:hAnsi="Times New Roman" w:cs="Times New Roman"/>
          <w:sz w:val="28"/>
          <w:szCs w:val="28"/>
          <w:lang w:val="tt-RU" w:bidi="ar-AE"/>
        </w:rPr>
      </w:pPr>
      <w:r w:rsidRPr="004A1ACF">
        <w:rPr>
          <w:rFonts w:ascii="Times New Roman" w:hAnsi="Times New Roman" w:cs="Times New Roman"/>
          <w:sz w:val="28"/>
          <w:szCs w:val="28"/>
        </w:rPr>
        <w:t>Буквы и виды «</w:t>
      </w:r>
      <w:proofErr w:type="spellStart"/>
      <w:r w:rsidRPr="004A1ACF">
        <w:rPr>
          <w:rFonts w:ascii="Times New Roman" w:hAnsi="Times New Roman" w:cs="Times New Roman"/>
          <w:sz w:val="28"/>
          <w:szCs w:val="28"/>
        </w:rPr>
        <w:t>мадда</w:t>
      </w:r>
      <w:proofErr w:type="spellEnd"/>
      <w:r w:rsidRPr="004A1ACF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4A1AC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4A1ACF">
        <w:rPr>
          <w:rFonts w:ascii="Times New Roman" w:hAnsi="Times New Roman" w:cs="Times New Roman"/>
          <w:sz w:val="28"/>
          <w:szCs w:val="28"/>
        </w:rPr>
        <w:t>равила чтения «</w:t>
      </w:r>
      <w:proofErr w:type="spellStart"/>
      <w:r w:rsidRPr="004A1ACF">
        <w:rPr>
          <w:rFonts w:ascii="Times New Roman" w:hAnsi="Times New Roman" w:cs="Times New Roman"/>
          <w:sz w:val="28"/>
          <w:szCs w:val="28"/>
        </w:rPr>
        <w:t>нуна</w:t>
      </w:r>
      <w:proofErr w:type="spellEnd"/>
      <w:r w:rsidRPr="004A1ACF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4A1ACF">
        <w:rPr>
          <w:rFonts w:ascii="Times New Roman" w:hAnsi="Times New Roman" w:cs="Times New Roman"/>
          <w:sz w:val="28"/>
          <w:szCs w:val="28"/>
        </w:rPr>
        <w:t>сукуном</w:t>
      </w:r>
      <w:proofErr w:type="spellEnd"/>
      <w:r w:rsidRPr="004A1ACF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4A1ACF">
        <w:rPr>
          <w:rFonts w:ascii="Times New Roman" w:hAnsi="Times New Roman" w:cs="Times New Roman"/>
          <w:sz w:val="28"/>
          <w:szCs w:val="28"/>
        </w:rPr>
        <w:t>танвина</w:t>
      </w:r>
      <w:proofErr w:type="spellEnd"/>
      <w:r w:rsidRPr="004A1ACF">
        <w:rPr>
          <w:rFonts w:ascii="Times New Roman" w:hAnsi="Times New Roman" w:cs="Times New Roman"/>
          <w:sz w:val="28"/>
          <w:szCs w:val="28"/>
        </w:rPr>
        <w:t>».</w:t>
      </w:r>
    </w:p>
    <w:p w:rsidR="005F5B77" w:rsidRDefault="005F5B77" w:rsidP="00A7248D">
      <w:pPr>
        <w:tabs>
          <w:tab w:val="left" w:pos="851"/>
        </w:tabs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20DD" w:rsidRPr="001E4588" w:rsidRDefault="0027483B" w:rsidP="00A7248D">
      <w:pPr>
        <w:tabs>
          <w:tab w:val="left" w:pos="851"/>
        </w:tabs>
        <w:spacing w:after="0"/>
        <w:ind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 Примерные </w:t>
      </w:r>
      <w:r w:rsidR="005620DD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</w:t>
      </w:r>
      <w:r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5620DD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="003B5140" w:rsidRPr="001E45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0DD" w:rsidRPr="001E4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экзамену</w:t>
      </w:r>
      <w:r w:rsidRPr="001E458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</w:p>
    <w:p w:rsidR="006F6B39" w:rsidRDefault="006F6B39" w:rsidP="00201DFC">
      <w:pPr>
        <w:pStyle w:val="Style3"/>
        <w:widowControl/>
        <w:numPr>
          <w:ilvl w:val="0"/>
          <w:numId w:val="9"/>
        </w:numPr>
        <w:spacing w:line="276" w:lineRule="auto"/>
        <w:ind w:left="709" w:hanging="709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Правила чтения «мима с </w:t>
      </w:r>
      <w:proofErr w:type="spellStart"/>
      <w:r>
        <w:rPr>
          <w:sz w:val="28"/>
          <w:szCs w:val="28"/>
        </w:rPr>
        <w:t>сукуном</w:t>
      </w:r>
      <w:proofErr w:type="spellEnd"/>
      <w:r>
        <w:rPr>
          <w:sz w:val="28"/>
          <w:szCs w:val="28"/>
        </w:rPr>
        <w:t>».</w:t>
      </w:r>
    </w:p>
    <w:p w:rsidR="006F6B39" w:rsidRDefault="006F6B39" w:rsidP="00201DFC">
      <w:pPr>
        <w:pStyle w:val="Style3"/>
        <w:widowControl/>
        <w:numPr>
          <w:ilvl w:val="0"/>
          <w:numId w:val="9"/>
        </w:numPr>
        <w:spacing w:line="276" w:lineRule="auto"/>
        <w:ind w:left="709" w:hanging="709"/>
        <w:jc w:val="left"/>
        <w:rPr>
          <w:sz w:val="28"/>
          <w:szCs w:val="28"/>
        </w:rPr>
      </w:pPr>
      <w:r>
        <w:rPr>
          <w:sz w:val="28"/>
          <w:szCs w:val="28"/>
        </w:rPr>
        <w:t>Правила чтения буквы «</w:t>
      </w:r>
      <w:proofErr w:type="spellStart"/>
      <w:r>
        <w:rPr>
          <w:sz w:val="28"/>
          <w:szCs w:val="28"/>
        </w:rPr>
        <w:t>алиф</w:t>
      </w:r>
      <w:proofErr w:type="spellEnd"/>
      <w:r>
        <w:rPr>
          <w:sz w:val="28"/>
          <w:szCs w:val="28"/>
        </w:rPr>
        <w:t>».</w:t>
      </w:r>
    </w:p>
    <w:p w:rsidR="006F6B39" w:rsidRDefault="006F6B39" w:rsidP="00201DFC">
      <w:pPr>
        <w:pStyle w:val="Style3"/>
        <w:widowControl/>
        <w:numPr>
          <w:ilvl w:val="0"/>
          <w:numId w:val="9"/>
        </w:numPr>
        <w:spacing w:line="276" w:lineRule="auto"/>
        <w:ind w:left="709" w:hanging="709"/>
        <w:jc w:val="left"/>
        <w:rPr>
          <w:sz w:val="28"/>
          <w:szCs w:val="28"/>
        </w:rPr>
      </w:pPr>
      <w:r>
        <w:rPr>
          <w:sz w:val="28"/>
          <w:szCs w:val="28"/>
        </w:rPr>
        <w:t>Правила чтения буквы «</w:t>
      </w:r>
      <w:proofErr w:type="spellStart"/>
      <w:r>
        <w:rPr>
          <w:sz w:val="28"/>
          <w:szCs w:val="28"/>
        </w:rPr>
        <w:t>ра</w:t>
      </w:r>
      <w:proofErr w:type="spellEnd"/>
      <w:r>
        <w:rPr>
          <w:sz w:val="28"/>
          <w:szCs w:val="28"/>
        </w:rPr>
        <w:t>»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равила чтения буквы «</w:t>
      </w:r>
      <w:proofErr w:type="spellStart"/>
      <w:r>
        <w:rPr>
          <w:sz w:val="28"/>
          <w:szCs w:val="28"/>
        </w:rPr>
        <w:t>лям</w:t>
      </w:r>
      <w:proofErr w:type="spellEnd"/>
      <w:r>
        <w:rPr>
          <w:sz w:val="28"/>
          <w:szCs w:val="28"/>
        </w:rPr>
        <w:t>». «</w:t>
      </w:r>
      <w:proofErr w:type="spellStart"/>
      <w:r>
        <w:rPr>
          <w:sz w:val="28"/>
          <w:szCs w:val="28"/>
        </w:rPr>
        <w:t>Калькаля</w:t>
      </w:r>
      <w:proofErr w:type="spellEnd"/>
      <w:r>
        <w:rPr>
          <w:sz w:val="28"/>
          <w:szCs w:val="28"/>
        </w:rPr>
        <w:t>».</w:t>
      </w:r>
    </w:p>
    <w:p w:rsidR="006F6B39" w:rsidRDefault="006F6B39" w:rsidP="00201DFC">
      <w:pPr>
        <w:pStyle w:val="Style3"/>
        <w:widowControl/>
        <w:numPr>
          <w:ilvl w:val="0"/>
          <w:numId w:val="9"/>
        </w:numPr>
        <w:spacing w:line="276" w:lineRule="auto"/>
        <w:ind w:left="709" w:hanging="709"/>
        <w:jc w:val="left"/>
        <w:rPr>
          <w:sz w:val="28"/>
          <w:szCs w:val="28"/>
        </w:rPr>
      </w:pPr>
      <w:r>
        <w:rPr>
          <w:sz w:val="28"/>
          <w:szCs w:val="28"/>
        </w:rPr>
        <w:t>Твёрдое и мягкое произношение букв. Правила чтения священного слова «Аллах».</w:t>
      </w:r>
    </w:p>
    <w:p w:rsidR="006F6B39" w:rsidRDefault="006F6B39" w:rsidP="00201DFC">
      <w:pPr>
        <w:pStyle w:val="Style3"/>
        <w:widowControl/>
        <w:numPr>
          <w:ilvl w:val="0"/>
          <w:numId w:val="9"/>
        </w:numPr>
        <w:spacing w:line="276" w:lineRule="auto"/>
        <w:ind w:left="709" w:hanging="709"/>
        <w:jc w:val="left"/>
        <w:rPr>
          <w:sz w:val="28"/>
          <w:szCs w:val="28"/>
        </w:rPr>
      </w:pPr>
      <w:proofErr w:type="gramStart"/>
      <w:r>
        <w:rPr>
          <w:sz w:val="28"/>
          <w:szCs w:val="28"/>
        </w:rPr>
        <w:t>Правила ас-</w:t>
      </w:r>
      <w:proofErr w:type="spellStart"/>
      <w:r>
        <w:rPr>
          <w:sz w:val="28"/>
          <w:szCs w:val="28"/>
        </w:rPr>
        <w:t>симилирования</w:t>
      </w:r>
      <w:proofErr w:type="spellEnd"/>
      <w:r>
        <w:rPr>
          <w:sz w:val="28"/>
          <w:szCs w:val="28"/>
        </w:rPr>
        <w:t xml:space="preserve"> букв («</w:t>
      </w:r>
      <w:proofErr w:type="spellStart"/>
      <w:r>
        <w:rPr>
          <w:sz w:val="28"/>
          <w:szCs w:val="28"/>
        </w:rPr>
        <w:t>Идгаммис-ляин</w:t>
      </w:r>
      <w:proofErr w:type="spellEnd"/>
      <w:r>
        <w:rPr>
          <w:sz w:val="28"/>
          <w:szCs w:val="28"/>
        </w:rPr>
        <w:t>»,</w:t>
      </w:r>
      <w:proofErr w:type="gramEnd"/>
    </w:p>
    <w:p w:rsidR="006F6B39" w:rsidRDefault="006F6B39" w:rsidP="00201DFC">
      <w:pPr>
        <w:pStyle w:val="Style3"/>
        <w:widowControl/>
        <w:numPr>
          <w:ilvl w:val="0"/>
          <w:numId w:val="9"/>
        </w:numPr>
        <w:spacing w:line="276" w:lineRule="auto"/>
        <w:ind w:left="709" w:hanging="709"/>
        <w:jc w:val="left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Идгам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мутаджанисаин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Идгаммутакарибаин</w:t>
      </w:r>
      <w:proofErr w:type="spellEnd"/>
      <w:r>
        <w:rPr>
          <w:sz w:val="28"/>
          <w:szCs w:val="28"/>
        </w:rPr>
        <w:t>»).</w:t>
      </w:r>
      <w:proofErr w:type="gramEnd"/>
    </w:p>
    <w:p w:rsidR="006F6B39" w:rsidRPr="00A7248D" w:rsidRDefault="006F6B39" w:rsidP="00201DFC">
      <w:pPr>
        <w:pStyle w:val="Style3"/>
        <w:widowControl/>
        <w:numPr>
          <w:ilvl w:val="0"/>
          <w:numId w:val="9"/>
        </w:numPr>
        <w:spacing w:line="276" w:lineRule="auto"/>
        <w:ind w:left="709" w:hanging="709"/>
        <w:jc w:val="left"/>
        <w:rPr>
          <w:sz w:val="28"/>
          <w:szCs w:val="28"/>
        </w:rPr>
      </w:pPr>
      <w:proofErr w:type="spellStart"/>
      <w:r w:rsidRPr="00A7248D">
        <w:rPr>
          <w:sz w:val="28"/>
          <w:szCs w:val="28"/>
        </w:rPr>
        <w:t>Правила</w:t>
      </w:r>
      <w:proofErr w:type="gramStart"/>
      <w:r w:rsidRPr="00A7248D">
        <w:rPr>
          <w:sz w:val="28"/>
          <w:szCs w:val="28"/>
        </w:rPr>
        <w:t>«Т</w:t>
      </w:r>
      <w:proofErr w:type="gramEnd"/>
      <w:r w:rsidRPr="00A7248D">
        <w:rPr>
          <w:sz w:val="28"/>
          <w:szCs w:val="28"/>
        </w:rPr>
        <w:t>аксир</w:t>
      </w:r>
      <w:proofErr w:type="spellEnd"/>
      <w:r w:rsidRPr="00A7248D">
        <w:rPr>
          <w:sz w:val="28"/>
          <w:szCs w:val="28"/>
        </w:rPr>
        <w:t xml:space="preserve"> </w:t>
      </w:r>
      <w:proofErr w:type="spellStart"/>
      <w:r w:rsidRPr="00A7248D">
        <w:rPr>
          <w:sz w:val="28"/>
          <w:szCs w:val="28"/>
        </w:rPr>
        <w:t>танвин</w:t>
      </w:r>
      <w:proofErr w:type="spellEnd"/>
      <w:r w:rsidRPr="00A7248D">
        <w:rPr>
          <w:sz w:val="28"/>
          <w:szCs w:val="28"/>
        </w:rPr>
        <w:t xml:space="preserve">». </w:t>
      </w:r>
      <w:proofErr w:type="spellStart"/>
      <w:r w:rsidRPr="00A7248D">
        <w:rPr>
          <w:sz w:val="28"/>
          <w:szCs w:val="28"/>
        </w:rPr>
        <w:t>Сакта</w:t>
      </w:r>
      <w:proofErr w:type="spellEnd"/>
      <w:r w:rsidRPr="00A7248D">
        <w:rPr>
          <w:sz w:val="28"/>
          <w:szCs w:val="28"/>
        </w:rPr>
        <w:t>. Правила остановки.</w:t>
      </w:r>
    </w:p>
    <w:p w:rsidR="005620DD" w:rsidRPr="00A7248D" w:rsidRDefault="006F6B39" w:rsidP="00201DFC">
      <w:pPr>
        <w:pStyle w:val="a3"/>
        <w:numPr>
          <w:ilvl w:val="0"/>
          <w:numId w:val="9"/>
        </w:numPr>
        <w:tabs>
          <w:tab w:val="left" w:pos="0"/>
        </w:tabs>
        <w:spacing w:after="0"/>
        <w:ind w:left="709" w:hanging="709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7248D">
        <w:rPr>
          <w:rFonts w:ascii="Times New Roman" w:hAnsi="Times New Roman" w:cs="Times New Roman"/>
          <w:sz w:val="28"/>
          <w:szCs w:val="28"/>
        </w:rPr>
        <w:t xml:space="preserve">Правила чтения </w:t>
      </w:r>
      <w:proofErr w:type="spellStart"/>
      <w:proofErr w:type="gramStart"/>
      <w:r w:rsidRPr="00A7248D">
        <w:rPr>
          <w:rFonts w:ascii="Times New Roman" w:hAnsi="Times New Roman" w:cs="Times New Roman"/>
          <w:sz w:val="28"/>
          <w:szCs w:val="28"/>
        </w:rPr>
        <w:t>местоиме-ния</w:t>
      </w:r>
      <w:proofErr w:type="spellEnd"/>
      <w:proofErr w:type="gramEnd"/>
      <w:r w:rsidRPr="00A7248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7248D">
        <w:rPr>
          <w:rFonts w:ascii="Times New Roman" w:hAnsi="Times New Roman" w:cs="Times New Roman"/>
          <w:sz w:val="28"/>
          <w:szCs w:val="28"/>
        </w:rPr>
        <w:t>Һа</w:t>
      </w:r>
      <w:proofErr w:type="spellEnd"/>
      <w:r w:rsidRPr="00A7248D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A7248D">
        <w:rPr>
          <w:rFonts w:ascii="Times New Roman" w:hAnsi="Times New Roman" w:cs="Times New Roman"/>
          <w:sz w:val="28"/>
          <w:szCs w:val="28"/>
        </w:rPr>
        <w:t>Аяты</w:t>
      </w:r>
      <w:proofErr w:type="spellEnd"/>
      <w:r w:rsidRPr="00A7248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A7248D">
        <w:rPr>
          <w:rFonts w:ascii="Times New Roman" w:hAnsi="Times New Roman" w:cs="Times New Roman"/>
          <w:sz w:val="28"/>
          <w:szCs w:val="28"/>
        </w:rPr>
        <w:t>Саджда</w:t>
      </w:r>
      <w:proofErr w:type="spellEnd"/>
      <w:r w:rsidRPr="00A7248D">
        <w:rPr>
          <w:rFonts w:ascii="Times New Roman" w:hAnsi="Times New Roman" w:cs="Times New Roman"/>
          <w:sz w:val="28"/>
          <w:szCs w:val="28"/>
        </w:rPr>
        <w:t>».</w:t>
      </w:r>
    </w:p>
    <w:sectPr w:rsidR="005620DD" w:rsidRPr="00A7248D" w:rsidSect="00CA1F1D"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FB7" w:rsidRDefault="00CE3FB7" w:rsidP="00852765">
      <w:pPr>
        <w:spacing w:after="0" w:line="240" w:lineRule="auto"/>
      </w:pPr>
      <w:r>
        <w:separator/>
      </w:r>
    </w:p>
  </w:endnote>
  <w:endnote w:type="continuationSeparator" w:id="0">
    <w:p w:rsidR="00CE3FB7" w:rsidRDefault="00CE3FB7" w:rsidP="00852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AE2" w:rsidRDefault="00656AE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5D7C229E" wp14:editId="7E48F7B6">
              <wp:simplePos x="0" y="0"/>
              <wp:positionH relativeFrom="page">
                <wp:posOffset>3888740</wp:posOffset>
              </wp:positionH>
              <wp:positionV relativeFrom="page">
                <wp:posOffset>8266430</wp:posOffset>
              </wp:positionV>
              <wp:extent cx="153035" cy="175260"/>
              <wp:effectExtent l="0" t="0" r="12065" b="10795"/>
              <wp:wrapNone/>
              <wp:docPr id="3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6AE2" w:rsidRDefault="00656AE2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06.2pt;margin-top:650.9pt;width:12.05pt;height:13.8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" filled="f" stroked="f">
              <v:textbox style="mso-fit-shape-to-text:t" inset="0,0,0,0">
                <w:txbxContent>
                  <w:p w:rsidR="00656AE2" w:rsidRDefault="00656AE2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79320"/>
      <w:docPartObj>
        <w:docPartGallery w:val="Page Numbers (Bottom of Page)"/>
        <w:docPartUnique/>
      </w:docPartObj>
    </w:sdtPr>
    <w:sdtEndPr/>
    <w:sdtContent>
      <w:p w:rsidR="00656AE2" w:rsidRDefault="00656AE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514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56AE2" w:rsidRDefault="00656AE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AE2" w:rsidRDefault="00656AE2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0540C09" wp14:editId="435E861E">
              <wp:simplePos x="0" y="0"/>
              <wp:positionH relativeFrom="page">
                <wp:posOffset>3527425</wp:posOffset>
              </wp:positionH>
              <wp:positionV relativeFrom="page">
                <wp:posOffset>7513955</wp:posOffset>
              </wp:positionV>
              <wp:extent cx="153035" cy="175260"/>
              <wp:effectExtent l="0" t="0" r="12065" b="10795"/>
              <wp:wrapNone/>
              <wp:docPr id="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56AE2" w:rsidRDefault="00656AE2">
                          <w:pPr>
                            <w:pStyle w:val="40"/>
                            <w:shd w:val="clear" w:color="auto" w:fill="auto"/>
                            <w:spacing w:line="240" w:lineRule="auto"/>
                          </w:pPr>
                          <w:r>
                            <w:t>16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7" type="#_x0000_t202" style="position:absolute;margin-left:277.75pt;margin-top:591.65pt;width:12.05pt;height:13.8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" filled="f" stroked="f">
              <v:textbox style="mso-fit-shape-to-text:t" inset="0,0,0,0">
                <w:txbxContent>
                  <w:p w:rsidR="00656AE2" w:rsidRDefault="00656AE2">
                    <w:pPr>
                      <w:pStyle w:val="40"/>
                      <w:shd w:val="clear" w:color="auto" w:fill="auto"/>
                      <w:spacing w:line="240" w:lineRule="auto"/>
                    </w:pPr>
                    <w: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FB7" w:rsidRDefault="00CE3FB7" w:rsidP="00852765">
      <w:pPr>
        <w:spacing w:after="0" w:line="240" w:lineRule="auto"/>
      </w:pPr>
      <w:r>
        <w:separator/>
      </w:r>
    </w:p>
  </w:footnote>
  <w:footnote w:type="continuationSeparator" w:id="0">
    <w:p w:rsidR="00CE3FB7" w:rsidRDefault="00CE3FB7" w:rsidP="00852765">
      <w:pPr>
        <w:spacing w:after="0" w:line="240" w:lineRule="auto"/>
      </w:pPr>
      <w:r>
        <w:continuationSeparator/>
      </w:r>
    </w:p>
  </w:footnote>
  <w:footnote w:id="1">
    <w:p w:rsidR="00656AE2" w:rsidRPr="00C252AF" w:rsidRDefault="00656AE2" w:rsidP="00C252AF">
      <w:pPr>
        <w:pStyle w:val="ab"/>
        <w:jc w:val="both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C252AF">
        <w:rPr>
          <w:rFonts w:ascii="Times New Roman" w:hAnsi="Times New Roman" w:cs="Times New Roman"/>
        </w:rPr>
        <w:t>Рекомендации для преподавателей применительно к данной дисциплине могут быть дополнены образовательной организацией</w:t>
      </w:r>
      <w:r>
        <w:rPr>
          <w:rFonts w:ascii="Times New Roman" w:hAnsi="Times New Roman" w:cs="Times New Roman"/>
        </w:rPr>
        <w:t>.</w:t>
      </w:r>
    </w:p>
  </w:footnote>
  <w:footnote w:id="2">
    <w:p w:rsidR="00656AE2" w:rsidRPr="007C40D6" w:rsidRDefault="00656AE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Методические указания студентам применительно к данной дисциплине могут быть дополнены образовательной организацией.</w:t>
      </w:r>
    </w:p>
  </w:footnote>
  <w:footnote w:id="3">
    <w:p w:rsidR="00656AE2" w:rsidRPr="007C40D6" w:rsidRDefault="00656AE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7C40D6">
        <w:rPr>
          <w:rFonts w:ascii="Times New Roman" w:hAnsi="Times New Roman" w:cs="Times New Roman"/>
        </w:rPr>
        <w:t>Перечень основной литературы определяется образовательной организацией.</w:t>
      </w:r>
    </w:p>
  </w:footnote>
  <w:footnote w:id="4">
    <w:p w:rsidR="00656AE2" w:rsidRPr="007C40D6" w:rsidRDefault="00656AE2">
      <w:pPr>
        <w:pStyle w:val="ab"/>
        <w:rPr>
          <w:rFonts w:ascii="Times New Roman" w:hAnsi="Times New Roman" w:cs="Times New Roman"/>
        </w:rPr>
      </w:pPr>
      <w:r w:rsidRPr="007C40D6">
        <w:rPr>
          <w:rStyle w:val="ad"/>
          <w:rFonts w:ascii="Times New Roman" w:hAnsi="Times New Roman" w:cs="Times New Roman"/>
        </w:rPr>
        <w:footnoteRef/>
      </w:r>
      <w:r w:rsidRPr="007C40D6">
        <w:rPr>
          <w:rFonts w:ascii="Times New Roman" w:hAnsi="Times New Roman" w:cs="Times New Roman"/>
        </w:rPr>
        <w:t xml:space="preserve"> Перечень дополнительной литературы определяется образовательной организацией.</w:t>
      </w:r>
    </w:p>
  </w:footnote>
  <w:footnote w:id="5">
    <w:p w:rsidR="00656AE2" w:rsidRPr="0027483B" w:rsidRDefault="00656AE2">
      <w:pPr>
        <w:pStyle w:val="ab"/>
        <w:rPr>
          <w:rFonts w:ascii="Times New Roman" w:hAnsi="Times New Roman" w:cs="Times New Roman"/>
        </w:rPr>
      </w:pPr>
      <w:r>
        <w:rPr>
          <w:rStyle w:val="ad"/>
        </w:rPr>
        <w:footnoteRef/>
      </w:r>
      <w:r>
        <w:t xml:space="preserve"> </w:t>
      </w:r>
      <w:r w:rsidRPr="0027483B">
        <w:rPr>
          <w:rFonts w:ascii="Times New Roman" w:hAnsi="Times New Roman" w:cs="Times New Roman"/>
        </w:rPr>
        <w:t>Указывается в зависимости от возможности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5ED2"/>
    <w:multiLevelType w:val="hybridMultilevel"/>
    <w:tmpl w:val="CB643A90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CE52D8"/>
    <w:multiLevelType w:val="hybridMultilevel"/>
    <w:tmpl w:val="5C26A4B6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313C54"/>
    <w:multiLevelType w:val="hybridMultilevel"/>
    <w:tmpl w:val="38B4AB1C"/>
    <w:lvl w:ilvl="0" w:tplc="BC8CE1B8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">
    <w:nsid w:val="1CD6786E"/>
    <w:multiLevelType w:val="hybridMultilevel"/>
    <w:tmpl w:val="820A4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86A56"/>
    <w:multiLevelType w:val="hybridMultilevel"/>
    <w:tmpl w:val="6DD4DE1A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52C7AC6"/>
    <w:multiLevelType w:val="hybridMultilevel"/>
    <w:tmpl w:val="24564BB2"/>
    <w:lvl w:ilvl="0" w:tplc="6D221B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776B55"/>
    <w:multiLevelType w:val="hybridMultilevel"/>
    <w:tmpl w:val="54D6268A"/>
    <w:lvl w:ilvl="0" w:tplc="B6E85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F04760"/>
    <w:multiLevelType w:val="hybridMultilevel"/>
    <w:tmpl w:val="51EEA2B0"/>
    <w:lvl w:ilvl="0" w:tplc="FD80C20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8140AF"/>
    <w:multiLevelType w:val="hybridMultilevel"/>
    <w:tmpl w:val="816C9298"/>
    <w:lvl w:ilvl="0" w:tplc="F16A11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39A4AB2"/>
    <w:multiLevelType w:val="hybridMultilevel"/>
    <w:tmpl w:val="8BB04E4A"/>
    <w:lvl w:ilvl="0" w:tplc="F16A1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AC0D79"/>
    <w:multiLevelType w:val="hybridMultilevel"/>
    <w:tmpl w:val="21D672FC"/>
    <w:lvl w:ilvl="0" w:tplc="BC8CE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5755234"/>
    <w:multiLevelType w:val="hybridMultilevel"/>
    <w:tmpl w:val="B5A8A0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9"/>
  </w:num>
  <w:num w:numId="5">
    <w:abstractNumId w:val="2"/>
  </w:num>
  <w:num w:numId="6">
    <w:abstractNumId w:val="10"/>
  </w:num>
  <w:num w:numId="7">
    <w:abstractNumId w:val="1"/>
  </w:num>
  <w:num w:numId="8">
    <w:abstractNumId w:val="3"/>
  </w:num>
  <w:num w:numId="9">
    <w:abstractNumId w:val="5"/>
  </w:num>
  <w:num w:numId="10">
    <w:abstractNumId w:val="0"/>
  </w:num>
  <w:num w:numId="11">
    <w:abstractNumId w:val="4"/>
  </w:num>
  <w:num w:numId="1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0DD"/>
    <w:rsid w:val="000011BB"/>
    <w:rsid w:val="00001E24"/>
    <w:rsid w:val="000258E7"/>
    <w:rsid w:val="00027EBE"/>
    <w:rsid w:val="00035AE5"/>
    <w:rsid w:val="00050C6D"/>
    <w:rsid w:val="00061088"/>
    <w:rsid w:val="000617FA"/>
    <w:rsid w:val="000632C4"/>
    <w:rsid w:val="000770BA"/>
    <w:rsid w:val="000B6549"/>
    <w:rsid w:val="000D15B8"/>
    <w:rsid w:val="000D3829"/>
    <w:rsid w:val="000F655F"/>
    <w:rsid w:val="000F72A8"/>
    <w:rsid w:val="001012A9"/>
    <w:rsid w:val="00105435"/>
    <w:rsid w:val="00116C2D"/>
    <w:rsid w:val="00123178"/>
    <w:rsid w:val="001451FD"/>
    <w:rsid w:val="00154760"/>
    <w:rsid w:val="0016206D"/>
    <w:rsid w:val="00167746"/>
    <w:rsid w:val="0017290E"/>
    <w:rsid w:val="00177D99"/>
    <w:rsid w:val="0018013A"/>
    <w:rsid w:val="001928EE"/>
    <w:rsid w:val="001939A8"/>
    <w:rsid w:val="001A7F45"/>
    <w:rsid w:val="001B2E1C"/>
    <w:rsid w:val="001C1D09"/>
    <w:rsid w:val="001D638C"/>
    <w:rsid w:val="001E13BF"/>
    <w:rsid w:val="001E2D49"/>
    <w:rsid w:val="001E4588"/>
    <w:rsid w:val="001E4DB1"/>
    <w:rsid w:val="001E74AB"/>
    <w:rsid w:val="001E7809"/>
    <w:rsid w:val="001F62BA"/>
    <w:rsid w:val="001F68E3"/>
    <w:rsid w:val="0020150F"/>
    <w:rsid w:val="00201DFC"/>
    <w:rsid w:val="00204FC9"/>
    <w:rsid w:val="00206E7C"/>
    <w:rsid w:val="00207787"/>
    <w:rsid w:val="002119E1"/>
    <w:rsid w:val="00220E1F"/>
    <w:rsid w:val="00223A7F"/>
    <w:rsid w:val="0023277A"/>
    <w:rsid w:val="00235F17"/>
    <w:rsid w:val="00260A5D"/>
    <w:rsid w:val="00265BB4"/>
    <w:rsid w:val="00265D71"/>
    <w:rsid w:val="00266613"/>
    <w:rsid w:val="00267568"/>
    <w:rsid w:val="00274023"/>
    <w:rsid w:val="0027483B"/>
    <w:rsid w:val="00277825"/>
    <w:rsid w:val="00293BC1"/>
    <w:rsid w:val="00295142"/>
    <w:rsid w:val="002C7565"/>
    <w:rsid w:val="00306F60"/>
    <w:rsid w:val="00307E72"/>
    <w:rsid w:val="00312441"/>
    <w:rsid w:val="00317F5D"/>
    <w:rsid w:val="003232B4"/>
    <w:rsid w:val="00327D10"/>
    <w:rsid w:val="00347067"/>
    <w:rsid w:val="00351524"/>
    <w:rsid w:val="00362BAF"/>
    <w:rsid w:val="00373FE6"/>
    <w:rsid w:val="003740A1"/>
    <w:rsid w:val="00384B58"/>
    <w:rsid w:val="003A2D7C"/>
    <w:rsid w:val="003A71C4"/>
    <w:rsid w:val="003B5140"/>
    <w:rsid w:val="003C0BF4"/>
    <w:rsid w:val="003E71A9"/>
    <w:rsid w:val="003F22BA"/>
    <w:rsid w:val="003F2C58"/>
    <w:rsid w:val="003F2F3D"/>
    <w:rsid w:val="003F357C"/>
    <w:rsid w:val="003F424F"/>
    <w:rsid w:val="00403F72"/>
    <w:rsid w:val="00404795"/>
    <w:rsid w:val="00411AF7"/>
    <w:rsid w:val="00414F4A"/>
    <w:rsid w:val="00423EDE"/>
    <w:rsid w:val="004447B4"/>
    <w:rsid w:val="00446D0F"/>
    <w:rsid w:val="00446EB1"/>
    <w:rsid w:val="00447CF0"/>
    <w:rsid w:val="00452E2D"/>
    <w:rsid w:val="004555DA"/>
    <w:rsid w:val="00481851"/>
    <w:rsid w:val="00485127"/>
    <w:rsid w:val="00490E20"/>
    <w:rsid w:val="004A1ACF"/>
    <w:rsid w:val="004A3F01"/>
    <w:rsid w:val="004A5C0E"/>
    <w:rsid w:val="004B7737"/>
    <w:rsid w:val="004C0871"/>
    <w:rsid w:val="004D76F0"/>
    <w:rsid w:val="004D7CCB"/>
    <w:rsid w:val="00510DAC"/>
    <w:rsid w:val="00521490"/>
    <w:rsid w:val="00521D10"/>
    <w:rsid w:val="00537644"/>
    <w:rsid w:val="00545DEE"/>
    <w:rsid w:val="0055040B"/>
    <w:rsid w:val="0055272D"/>
    <w:rsid w:val="005620DD"/>
    <w:rsid w:val="00572CE8"/>
    <w:rsid w:val="00576C5E"/>
    <w:rsid w:val="005972A9"/>
    <w:rsid w:val="005A030D"/>
    <w:rsid w:val="005A43D0"/>
    <w:rsid w:val="005E29D3"/>
    <w:rsid w:val="005F3327"/>
    <w:rsid w:val="005F5B77"/>
    <w:rsid w:val="00600762"/>
    <w:rsid w:val="00626825"/>
    <w:rsid w:val="00630312"/>
    <w:rsid w:val="00631A01"/>
    <w:rsid w:val="0063655B"/>
    <w:rsid w:val="00652295"/>
    <w:rsid w:val="00656AE2"/>
    <w:rsid w:val="006657E4"/>
    <w:rsid w:val="00675436"/>
    <w:rsid w:val="00685273"/>
    <w:rsid w:val="0069040F"/>
    <w:rsid w:val="00692753"/>
    <w:rsid w:val="0069641B"/>
    <w:rsid w:val="006A13FE"/>
    <w:rsid w:val="006B2BEB"/>
    <w:rsid w:val="006E08F4"/>
    <w:rsid w:val="006E1BE5"/>
    <w:rsid w:val="006E26B6"/>
    <w:rsid w:val="006F2C4F"/>
    <w:rsid w:val="006F6B39"/>
    <w:rsid w:val="00713F6A"/>
    <w:rsid w:val="00720A7A"/>
    <w:rsid w:val="00723475"/>
    <w:rsid w:val="007307B0"/>
    <w:rsid w:val="00735EAC"/>
    <w:rsid w:val="007420C8"/>
    <w:rsid w:val="00742F8E"/>
    <w:rsid w:val="00745BE9"/>
    <w:rsid w:val="007470AF"/>
    <w:rsid w:val="00747445"/>
    <w:rsid w:val="00753B23"/>
    <w:rsid w:val="00764417"/>
    <w:rsid w:val="00772171"/>
    <w:rsid w:val="007745B4"/>
    <w:rsid w:val="00781A14"/>
    <w:rsid w:val="00787D8D"/>
    <w:rsid w:val="00787F94"/>
    <w:rsid w:val="00796499"/>
    <w:rsid w:val="007A16F9"/>
    <w:rsid w:val="007B3294"/>
    <w:rsid w:val="007C0B01"/>
    <w:rsid w:val="007C40D6"/>
    <w:rsid w:val="007C436D"/>
    <w:rsid w:val="007C5C1D"/>
    <w:rsid w:val="007E1F63"/>
    <w:rsid w:val="007E27F5"/>
    <w:rsid w:val="007F4564"/>
    <w:rsid w:val="007F69F0"/>
    <w:rsid w:val="0080369B"/>
    <w:rsid w:val="0081290B"/>
    <w:rsid w:val="008168D0"/>
    <w:rsid w:val="0082562C"/>
    <w:rsid w:val="00832C36"/>
    <w:rsid w:val="008420A8"/>
    <w:rsid w:val="00852765"/>
    <w:rsid w:val="00861A9A"/>
    <w:rsid w:val="00871F37"/>
    <w:rsid w:val="00880668"/>
    <w:rsid w:val="00884053"/>
    <w:rsid w:val="00894C4D"/>
    <w:rsid w:val="00895469"/>
    <w:rsid w:val="008966D8"/>
    <w:rsid w:val="00896ADE"/>
    <w:rsid w:val="008A41DB"/>
    <w:rsid w:val="008B389A"/>
    <w:rsid w:val="008C5CBD"/>
    <w:rsid w:val="008F12A4"/>
    <w:rsid w:val="008F32A2"/>
    <w:rsid w:val="009266B7"/>
    <w:rsid w:val="00931FBB"/>
    <w:rsid w:val="0093253E"/>
    <w:rsid w:val="009327C0"/>
    <w:rsid w:val="00932DAC"/>
    <w:rsid w:val="00941491"/>
    <w:rsid w:val="00942259"/>
    <w:rsid w:val="00945683"/>
    <w:rsid w:val="00952E95"/>
    <w:rsid w:val="0097088A"/>
    <w:rsid w:val="00972E00"/>
    <w:rsid w:val="00993AFE"/>
    <w:rsid w:val="009968FC"/>
    <w:rsid w:val="009A45A6"/>
    <w:rsid w:val="009A4FC3"/>
    <w:rsid w:val="009B2041"/>
    <w:rsid w:val="009B4E51"/>
    <w:rsid w:val="009D187C"/>
    <w:rsid w:val="009F41C1"/>
    <w:rsid w:val="009F7646"/>
    <w:rsid w:val="00A1545B"/>
    <w:rsid w:val="00A306F5"/>
    <w:rsid w:val="00A431D5"/>
    <w:rsid w:val="00A50652"/>
    <w:rsid w:val="00A5308C"/>
    <w:rsid w:val="00A566A7"/>
    <w:rsid w:val="00A63769"/>
    <w:rsid w:val="00A7248D"/>
    <w:rsid w:val="00A72F54"/>
    <w:rsid w:val="00A802B6"/>
    <w:rsid w:val="00AA479C"/>
    <w:rsid w:val="00AB3042"/>
    <w:rsid w:val="00AF112A"/>
    <w:rsid w:val="00AF41A8"/>
    <w:rsid w:val="00AF6488"/>
    <w:rsid w:val="00AF6A8D"/>
    <w:rsid w:val="00AF7940"/>
    <w:rsid w:val="00B02208"/>
    <w:rsid w:val="00B2250F"/>
    <w:rsid w:val="00B240F1"/>
    <w:rsid w:val="00B30574"/>
    <w:rsid w:val="00B47AC2"/>
    <w:rsid w:val="00B6120E"/>
    <w:rsid w:val="00B61259"/>
    <w:rsid w:val="00B773E0"/>
    <w:rsid w:val="00B854B8"/>
    <w:rsid w:val="00B907ED"/>
    <w:rsid w:val="00B96077"/>
    <w:rsid w:val="00B97C48"/>
    <w:rsid w:val="00BA5D0A"/>
    <w:rsid w:val="00BB18A7"/>
    <w:rsid w:val="00BC71E6"/>
    <w:rsid w:val="00BE0F03"/>
    <w:rsid w:val="00BF31CB"/>
    <w:rsid w:val="00BF6D48"/>
    <w:rsid w:val="00C23D42"/>
    <w:rsid w:val="00C252AF"/>
    <w:rsid w:val="00C31960"/>
    <w:rsid w:val="00C37E88"/>
    <w:rsid w:val="00C45C2B"/>
    <w:rsid w:val="00C54BAB"/>
    <w:rsid w:val="00C56C57"/>
    <w:rsid w:val="00C572F7"/>
    <w:rsid w:val="00C85684"/>
    <w:rsid w:val="00CA1F1D"/>
    <w:rsid w:val="00CA6177"/>
    <w:rsid w:val="00CB1467"/>
    <w:rsid w:val="00CB2925"/>
    <w:rsid w:val="00CB3F8A"/>
    <w:rsid w:val="00CC6C8D"/>
    <w:rsid w:val="00CE3FB7"/>
    <w:rsid w:val="00CF54C8"/>
    <w:rsid w:val="00D026D9"/>
    <w:rsid w:val="00D117DD"/>
    <w:rsid w:val="00D17489"/>
    <w:rsid w:val="00D17FD4"/>
    <w:rsid w:val="00D21923"/>
    <w:rsid w:val="00D41CC9"/>
    <w:rsid w:val="00D472ED"/>
    <w:rsid w:val="00D70123"/>
    <w:rsid w:val="00D713AC"/>
    <w:rsid w:val="00D77910"/>
    <w:rsid w:val="00D80C05"/>
    <w:rsid w:val="00D8607E"/>
    <w:rsid w:val="00D95427"/>
    <w:rsid w:val="00DA5739"/>
    <w:rsid w:val="00DA770E"/>
    <w:rsid w:val="00DC0665"/>
    <w:rsid w:val="00DD1238"/>
    <w:rsid w:val="00DE141B"/>
    <w:rsid w:val="00DF1237"/>
    <w:rsid w:val="00DF443C"/>
    <w:rsid w:val="00E01AAA"/>
    <w:rsid w:val="00E056EC"/>
    <w:rsid w:val="00E17EDE"/>
    <w:rsid w:val="00E246E0"/>
    <w:rsid w:val="00E32227"/>
    <w:rsid w:val="00E34559"/>
    <w:rsid w:val="00E35582"/>
    <w:rsid w:val="00E367C0"/>
    <w:rsid w:val="00E4404D"/>
    <w:rsid w:val="00E4407B"/>
    <w:rsid w:val="00E52B05"/>
    <w:rsid w:val="00E53BAE"/>
    <w:rsid w:val="00E64865"/>
    <w:rsid w:val="00E83803"/>
    <w:rsid w:val="00EA14D2"/>
    <w:rsid w:val="00ED10DE"/>
    <w:rsid w:val="00ED54F3"/>
    <w:rsid w:val="00ED65C5"/>
    <w:rsid w:val="00EE6A77"/>
    <w:rsid w:val="00EF0F8C"/>
    <w:rsid w:val="00EF2BD7"/>
    <w:rsid w:val="00F10710"/>
    <w:rsid w:val="00F11A9E"/>
    <w:rsid w:val="00F20091"/>
    <w:rsid w:val="00F2577E"/>
    <w:rsid w:val="00F25EA9"/>
    <w:rsid w:val="00F2759D"/>
    <w:rsid w:val="00F275D2"/>
    <w:rsid w:val="00F30C2D"/>
    <w:rsid w:val="00F36638"/>
    <w:rsid w:val="00F54B63"/>
    <w:rsid w:val="00F63028"/>
    <w:rsid w:val="00F73A66"/>
    <w:rsid w:val="00F80AA1"/>
    <w:rsid w:val="00F92F85"/>
    <w:rsid w:val="00F958F7"/>
    <w:rsid w:val="00FB4B3F"/>
    <w:rsid w:val="00FD7E87"/>
    <w:rsid w:val="00FE4346"/>
    <w:rsid w:val="00FE5D27"/>
    <w:rsid w:val="00FE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3">
    <w:name w:val="Style3"/>
    <w:basedOn w:val="a"/>
    <w:uiPriority w:val="99"/>
    <w:rsid w:val="00B30574"/>
    <w:pPr>
      <w:widowControl w:val="0"/>
      <w:autoSpaceDE w:val="0"/>
      <w:autoSpaceDN w:val="0"/>
      <w:adjustRightInd w:val="0"/>
      <w:spacing w:after="0" w:line="246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B30574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B30574"/>
    <w:pPr>
      <w:widowControl w:val="0"/>
      <w:autoSpaceDE w:val="0"/>
      <w:autoSpaceDN w:val="0"/>
      <w:adjustRightInd w:val="0"/>
      <w:spacing w:after="0" w:line="245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30574"/>
    <w:rPr>
      <w:rFonts w:ascii="Times New Roman" w:hAnsi="Times New Roman" w:cs="Times New Roman" w:hint="default"/>
      <w:sz w:val="20"/>
      <w:szCs w:val="20"/>
    </w:rPr>
  </w:style>
  <w:style w:type="paragraph" w:customStyle="1" w:styleId="Default">
    <w:name w:val="Default"/>
    <w:rsid w:val="00F11A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954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0DD"/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0DD"/>
    <w:pPr>
      <w:ind w:left="720"/>
      <w:contextualSpacing/>
    </w:pPr>
  </w:style>
  <w:style w:type="table" w:styleId="a4">
    <w:name w:val="Table Grid"/>
    <w:basedOn w:val="a1"/>
    <w:uiPriority w:val="59"/>
    <w:rsid w:val="00562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5620D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4pt">
    <w:name w:val="Основной текст (2) + 14 pt;Курсив"/>
    <w:basedOn w:val="2"/>
    <w:rsid w:val="005620D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620DD"/>
    <w:pPr>
      <w:widowControl w:val="0"/>
      <w:shd w:val="clear" w:color="auto" w:fill="FFFFFF"/>
      <w:spacing w:after="0"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4">
    <w:name w:val="Колонтитул (4)_"/>
    <w:basedOn w:val="a0"/>
    <w:link w:val="40"/>
    <w:rsid w:val="005620D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Колонтитул (4)"/>
    <w:basedOn w:val="a"/>
    <w:link w:val="4"/>
    <w:rsid w:val="005620D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5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5435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7AC2"/>
    <w:rPr>
      <w:rFonts w:ascii="Calibri" w:eastAsia="Calibri" w:hAnsi="Calibri" w:cs="Arial"/>
    </w:rPr>
  </w:style>
  <w:style w:type="paragraph" w:styleId="a9">
    <w:name w:val="footer"/>
    <w:basedOn w:val="a"/>
    <w:link w:val="aa"/>
    <w:uiPriority w:val="99"/>
    <w:unhideWhenUsed/>
    <w:rsid w:val="00B47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7AC2"/>
    <w:rPr>
      <w:rFonts w:ascii="Calibri" w:eastAsia="Calibri" w:hAnsi="Calibri" w:cs="Arial"/>
    </w:rPr>
  </w:style>
  <w:style w:type="paragraph" w:styleId="ab">
    <w:name w:val="footnote text"/>
    <w:basedOn w:val="a"/>
    <w:link w:val="ac"/>
    <w:uiPriority w:val="99"/>
    <w:semiHidden/>
    <w:unhideWhenUsed/>
    <w:rsid w:val="00C252AF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252AF"/>
    <w:rPr>
      <w:rFonts w:ascii="Calibri" w:eastAsia="Calibri" w:hAnsi="Calibri" w:cs="Arial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252AF"/>
    <w:rPr>
      <w:vertAlign w:val="superscript"/>
    </w:rPr>
  </w:style>
  <w:style w:type="paragraph" w:customStyle="1" w:styleId="Style3">
    <w:name w:val="Style3"/>
    <w:basedOn w:val="a"/>
    <w:uiPriority w:val="99"/>
    <w:rsid w:val="00B30574"/>
    <w:pPr>
      <w:widowControl w:val="0"/>
      <w:autoSpaceDE w:val="0"/>
      <w:autoSpaceDN w:val="0"/>
      <w:adjustRightInd w:val="0"/>
      <w:spacing w:after="0" w:line="246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B30574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B30574"/>
    <w:pPr>
      <w:widowControl w:val="0"/>
      <w:autoSpaceDE w:val="0"/>
      <w:autoSpaceDN w:val="0"/>
      <w:adjustRightInd w:val="0"/>
      <w:spacing w:after="0" w:line="245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30574"/>
    <w:rPr>
      <w:rFonts w:ascii="Times New Roman" w:hAnsi="Times New Roman" w:cs="Times New Roman" w:hint="default"/>
      <w:sz w:val="20"/>
      <w:szCs w:val="20"/>
    </w:rPr>
  </w:style>
  <w:style w:type="paragraph" w:customStyle="1" w:styleId="Default">
    <w:name w:val="Default"/>
    <w:rsid w:val="00F11A9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F11A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95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E8613-F637-415E-AD74-FFD243F61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1712</Words>
  <Characters>9763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715</cp:lastModifiedBy>
  <cp:revision>13</cp:revision>
  <dcterms:created xsi:type="dcterms:W3CDTF">2020-01-15T07:59:00Z</dcterms:created>
  <dcterms:modified xsi:type="dcterms:W3CDTF">2020-01-21T11:20:00Z</dcterms:modified>
</cp:coreProperties>
</file>